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PRAKTIKOS GALIMYBĖ SKAITMENINĖS RINKODAROS AGENTŪROJE (VADYBOS PRAKTIKA)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Mūsų skaitmeninės rinkodaros agentūra kviečia prisijungti vadybos praktikos studentą (-ę), kuris (-i) nori įgyti realios patirties dirbant su verslo klientais, koordinuojant užduotis ir prisidedant prie kasdienės agentūros veiklos.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Ką siūlome?</w:t>
        <w:br w:type="textWrapping"/>
        <w:t xml:space="preserve">● Praktiką su realiais verslo klientais ir projektais.</w:t>
        <w:br w:type="textWrapping"/>
        <w:t xml:space="preserve">● Įgūdžius, kaip bendrauti su klientais ir valdyti komunikaciją.</w:t>
        <w:br w:type="textWrapping"/>
        <w:t xml:space="preserve">● Susipažinimą su agentūros procesais ir projektų koordinavimu.</w:t>
        <w:br w:type="textWrapping"/>
        <w:t xml:space="preserve">● Mokymąsi rengti ataskaitas ir pateikti informaciją komandai.</w:t>
        <w:br w:type="textWrapping"/>
        <w:t xml:space="preserve">● Lankstų grafiką ir draugišką atmosferą.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 tikimės iš Tavęs?</w:t>
        <w:br w:type="textWrapping"/>
        <w:t xml:space="preserve">● Atsakingumo, iniciatyvumo ir noro mokytis.</w:t>
        <w:br w:type="textWrapping"/>
        <w:t xml:space="preserve">● Sklandaus bendravimo lietuvių kalba (anglų kalba – privalumas).</w:t>
        <w:br w:type="textWrapping"/>
        <w:t xml:space="preserve">● Noro komunikuoti su klientais ir mokytis iš praktikos.</w:t>
        <w:br w:type="textWrapping"/>
        <w:t xml:space="preserve">● Gebėjimo planuotis laiką ir laikytis susitarimų.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Praktikos trukmė: susitarsime individualiai arba pagal mokymo įstaigos reikalavimus.</w:t>
        <w:br w:type="textWrapping"/>
        <w:t xml:space="preserve">Praktikos vieta: Vilniuje, mūsų biure.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Kandidatuok – siųsk trumpą prisistatymą el. paštu info@digitalsavyy.com su tema „Vadybos praktika“.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oebCAnAx01bDlUfIVwMtE3zW5g==">CgMxLjA4AHIhMXJoc2sxVElLc2l5ZEg3MkNYVXkxdmc2R3JfLV9wQk9J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