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9846" w14:textId="7CC3D299" w:rsidR="008E08A4" w:rsidRPr="001C4542" w:rsidRDefault="005C1B81" w:rsidP="008E08A4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lt-LT"/>
        </w:rPr>
      </w:pPr>
      <w:r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>11.</w:t>
      </w:r>
      <w:r w:rsidR="00CA7510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r w:rsidR="0098580A" w:rsidRPr="00CA7510">
        <w:rPr>
          <w:rFonts w:ascii="Arial" w:eastAsia="Times New Roman" w:hAnsi="Arial" w:cs="Arial"/>
          <w:b/>
          <w:i/>
          <w:iCs/>
          <w:sz w:val="36"/>
          <w:szCs w:val="36"/>
          <w:lang w:eastAsia="lt-LT"/>
        </w:rPr>
        <w:t>L</w:t>
      </w:r>
      <w:r w:rsidR="00CA7510" w:rsidRPr="00CA7510">
        <w:rPr>
          <w:rFonts w:ascii="Arial" w:eastAsia="Times New Roman" w:hAnsi="Arial" w:cs="Arial"/>
          <w:b/>
          <w:i/>
          <w:iCs/>
          <w:sz w:val="36"/>
          <w:szCs w:val="36"/>
          <w:lang w:eastAsia="lt-LT"/>
        </w:rPr>
        <w:t xml:space="preserve">es </w:t>
      </w:r>
      <w:proofErr w:type="spellStart"/>
      <w:r w:rsidR="00CA7510" w:rsidRPr="00CA7510">
        <w:rPr>
          <w:rFonts w:ascii="Arial" w:eastAsia="Times New Roman" w:hAnsi="Arial" w:cs="Arial"/>
          <w:b/>
          <w:i/>
          <w:iCs/>
          <w:sz w:val="36"/>
          <w:szCs w:val="36"/>
          <w:lang w:eastAsia="lt-LT"/>
        </w:rPr>
        <w:t>quize</w:t>
      </w:r>
      <w:proofErr w:type="spellEnd"/>
      <w:r w:rsidR="00CA7510" w:rsidRPr="00CA7510">
        <w:rPr>
          <w:rFonts w:ascii="Arial" w:eastAsia="Times New Roman" w:hAnsi="Arial" w:cs="Arial"/>
          <w:b/>
          <w:i/>
          <w:iCs/>
          <w:sz w:val="36"/>
          <w:szCs w:val="36"/>
          <w:lang w:eastAsia="lt-LT"/>
        </w:rPr>
        <w:t xml:space="preserve"> </w:t>
      </w:r>
      <w:proofErr w:type="spellStart"/>
      <w:r w:rsidR="00CA7510" w:rsidRPr="00CA7510">
        <w:rPr>
          <w:rFonts w:ascii="Arial" w:eastAsia="Times New Roman" w:hAnsi="Arial" w:cs="Arial"/>
          <w:b/>
          <w:i/>
          <w:iCs/>
          <w:sz w:val="36"/>
          <w:szCs w:val="36"/>
          <w:lang w:eastAsia="lt-LT"/>
        </w:rPr>
        <w:t>codes</w:t>
      </w:r>
      <w:proofErr w:type="spellEnd"/>
      <w:r w:rsidR="00CA7510" w:rsidRPr="00CA7510">
        <w:rPr>
          <w:rFonts w:ascii="Arial" w:eastAsia="Times New Roman" w:hAnsi="Arial" w:cs="Arial"/>
          <w:b/>
          <w:i/>
          <w:iCs/>
          <w:sz w:val="36"/>
          <w:szCs w:val="36"/>
          <w:lang w:eastAsia="lt-LT"/>
        </w:rPr>
        <w:t xml:space="preserve"> </w:t>
      </w:r>
      <w:proofErr w:type="spellStart"/>
      <w:r w:rsidR="00CA7510" w:rsidRPr="00CA7510">
        <w:rPr>
          <w:rFonts w:ascii="Arial" w:eastAsia="Times New Roman" w:hAnsi="Arial" w:cs="Arial"/>
          <w:b/>
          <w:i/>
          <w:iCs/>
          <w:sz w:val="36"/>
          <w:szCs w:val="36"/>
          <w:lang w:eastAsia="lt-LT"/>
        </w:rPr>
        <w:t>des</w:t>
      </w:r>
      <w:proofErr w:type="spellEnd"/>
      <w:r w:rsidR="00CA7510" w:rsidRPr="00CA7510">
        <w:rPr>
          <w:rFonts w:ascii="Arial" w:eastAsia="Times New Roman" w:hAnsi="Arial" w:cs="Arial"/>
          <w:b/>
          <w:i/>
          <w:iCs/>
          <w:sz w:val="36"/>
          <w:szCs w:val="36"/>
          <w:lang w:eastAsia="lt-LT"/>
        </w:rPr>
        <w:t xml:space="preserve"> Francais</w:t>
      </w:r>
      <w:r w:rsidR="001C4542">
        <w:rPr>
          <w:rFonts w:ascii="Arial" w:eastAsia="Times New Roman" w:hAnsi="Arial" w:cs="Arial"/>
          <w:b/>
          <w:sz w:val="36"/>
          <w:szCs w:val="36"/>
          <w:lang w:eastAsia="lt-LT"/>
        </w:rPr>
        <w:t>.</w:t>
      </w:r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Paris </w:t>
      </w:r>
      <w:proofErr w:type="spellStart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>Ch.Didier</w:t>
      </w:r>
      <w:proofErr w:type="spellEnd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proofErr w:type="spellStart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>Libraire</w:t>
      </w:r>
      <w:proofErr w:type="spellEnd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, </w:t>
      </w:r>
      <w:proofErr w:type="spellStart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>qui</w:t>
      </w:r>
      <w:proofErr w:type="spellEnd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proofErr w:type="spellStart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>des</w:t>
      </w:r>
      <w:proofErr w:type="spellEnd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proofErr w:type="spellStart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>Augustins</w:t>
      </w:r>
      <w:proofErr w:type="spellEnd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. </w:t>
      </w:r>
      <w:proofErr w:type="spellStart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>Didier</w:t>
      </w:r>
      <w:proofErr w:type="spellEnd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proofErr w:type="spellStart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>Rey</w:t>
      </w:r>
      <w:proofErr w:type="spellEnd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</w:t>
      </w:r>
      <w:proofErr w:type="spellStart"/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>Touluse</w:t>
      </w:r>
      <w:proofErr w:type="spellEnd"/>
      <w:r w:rsidR="001C4542">
        <w:rPr>
          <w:rFonts w:ascii="Arial" w:eastAsia="Times New Roman" w:hAnsi="Arial" w:cs="Arial"/>
          <w:b/>
          <w:sz w:val="36"/>
          <w:szCs w:val="36"/>
          <w:lang w:eastAsia="lt-LT"/>
        </w:rPr>
        <w:t>.</w:t>
      </w:r>
      <w:r w:rsidR="0098580A" w:rsidRPr="001C4542">
        <w:rPr>
          <w:rFonts w:ascii="Arial" w:eastAsia="Times New Roman" w:hAnsi="Arial" w:cs="Arial"/>
          <w:b/>
          <w:sz w:val="36"/>
          <w:szCs w:val="36"/>
          <w:lang w:eastAsia="lt-LT"/>
        </w:rPr>
        <w:t xml:space="preserve"> 1834</w:t>
      </w:r>
      <w:r w:rsidR="001C4542">
        <w:rPr>
          <w:rFonts w:ascii="Arial" w:eastAsia="Times New Roman" w:hAnsi="Arial" w:cs="Arial"/>
          <w:b/>
          <w:sz w:val="36"/>
          <w:szCs w:val="36"/>
          <w:lang w:eastAsia="lt-LT"/>
        </w:rPr>
        <w:t>.</w:t>
      </w:r>
    </w:p>
    <w:p w14:paraId="4D5DAAFE" w14:textId="77777777" w:rsidR="00BE0326" w:rsidRDefault="00BE0326" w:rsidP="008E0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D75ABF7" w14:textId="77777777" w:rsidR="00BE0326" w:rsidRPr="001C4542" w:rsidRDefault="001F322D" w:rsidP="008E08A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lt-LT"/>
        </w:rPr>
      </w:pPr>
      <w:r w:rsidRPr="001C4542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„Penkiolika Prancūzijos kodeksų“ – tai teisininkui skirtas kodeksų rinkinys, kuriame sutalpinti </w:t>
      </w:r>
      <w:r w:rsidR="001C4542">
        <w:rPr>
          <w:rFonts w:ascii="Arial" w:eastAsia="Times New Roman" w:hAnsi="Arial" w:cs="Arial"/>
          <w:b/>
          <w:sz w:val="28"/>
          <w:szCs w:val="28"/>
          <w:lang w:eastAsia="lt-LT"/>
        </w:rPr>
        <w:t>penki</w:t>
      </w:r>
      <w:r w:rsidRPr="001C4542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svarbiausi kodeksai (Civilinis, Komercinis, Proceso, Bausmių ir </w:t>
      </w:r>
      <w:r w:rsidR="001C4542">
        <w:rPr>
          <w:rFonts w:ascii="Arial" w:eastAsia="Times New Roman" w:hAnsi="Arial" w:cs="Arial"/>
          <w:b/>
          <w:sz w:val="28"/>
          <w:szCs w:val="28"/>
          <w:lang w:eastAsia="lt-LT"/>
        </w:rPr>
        <w:t>N</w:t>
      </w:r>
      <w:r w:rsidRPr="001C4542">
        <w:rPr>
          <w:rFonts w:ascii="Arial" w:eastAsia="Times New Roman" w:hAnsi="Arial" w:cs="Arial"/>
          <w:b/>
          <w:sz w:val="28"/>
          <w:szCs w:val="28"/>
          <w:lang w:eastAsia="lt-LT"/>
        </w:rPr>
        <w:t>usikaltimų), kurie po įvykusios teisės kodifikacijos tapo pagrindiniais šalies įstatymais. Pirmasis teisė</w:t>
      </w:r>
      <w:r w:rsidR="001C4542">
        <w:rPr>
          <w:rFonts w:ascii="Arial" w:eastAsia="Times New Roman" w:hAnsi="Arial" w:cs="Arial"/>
          <w:b/>
          <w:sz w:val="28"/>
          <w:szCs w:val="28"/>
          <w:lang w:eastAsia="lt-LT"/>
        </w:rPr>
        <w:t>s</w:t>
      </w:r>
      <w:r w:rsidRPr="001C4542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aktas, kaip ir pridera – konstitucija</w:t>
      </w:r>
      <w:r w:rsidR="001C4542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, </w:t>
      </w:r>
      <w:r w:rsidRPr="001C4542">
        <w:rPr>
          <w:rFonts w:ascii="Arial" w:eastAsia="Times New Roman" w:hAnsi="Arial" w:cs="Arial"/>
          <w:b/>
          <w:sz w:val="28"/>
          <w:szCs w:val="28"/>
          <w:lang w:eastAsia="lt-LT"/>
        </w:rPr>
        <w:t>t.</w:t>
      </w:r>
      <w:r w:rsidR="001C4542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</w:t>
      </w:r>
      <w:r w:rsidRPr="001C4542">
        <w:rPr>
          <w:rFonts w:ascii="Arial" w:eastAsia="Times New Roman" w:hAnsi="Arial" w:cs="Arial"/>
          <w:b/>
          <w:sz w:val="28"/>
          <w:szCs w:val="28"/>
          <w:lang w:eastAsia="lt-LT"/>
        </w:rPr>
        <w:t>y. 1830</w:t>
      </w:r>
      <w:r w:rsidR="001C4542">
        <w:rPr>
          <w:rFonts w:ascii="Arial" w:eastAsia="Times New Roman" w:hAnsi="Arial" w:cs="Arial"/>
          <w:b/>
          <w:sz w:val="28"/>
          <w:szCs w:val="28"/>
          <w:lang w:eastAsia="lt-LT"/>
        </w:rPr>
        <w:t xml:space="preserve"> </w:t>
      </w:r>
      <w:r w:rsidRPr="001C4542">
        <w:rPr>
          <w:rFonts w:ascii="Arial" w:eastAsia="Times New Roman" w:hAnsi="Arial" w:cs="Arial"/>
          <w:b/>
          <w:sz w:val="28"/>
          <w:szCs w:val="28"/>
          <w:lang w:eastAsia="lt-LT"/>
        </w:rPr>
        <w:t>m. Prancūzijos konstitucinė chartija.</w:t>
      </w:r>
    </w:p>
    <w:p w14:paraId="4652E677" w14:textId="77777777" w:rsidR="00BE0326" w:rsidRPr="0098580A" w:rsidRDefault="00BE0326" w:rsidP="008E0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56044DC" w14:textId="77777777" w:rsidR="008E08A4" w:rsidRDefault="008E08A4" w:rsidP="008E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3E9FC4" w14:textId="77777777" w:rsidR="008E08A4" w:rsidRPr="001C4542" w:rsidRDefault="001C4542" w:rsidP="008E0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 xml:space="preserve">Šis 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Prancūzijos </w:t>
      </w:r>
      <w:r w:rsidR="008E08A4" w:rsidRPr="007D779E">
        <w:rPr>
          <w:rFonts w:ascii="Arial" w:eastAsia="Times New Roman" w:hAnsi="Arial" w:cs="Arial"/>
          <w:i/>
          <w:sz w:val="24"/>
          <w:szCs w:val="24"/>
          <w:lang w:eastAsia="lt-LT"/>
        </w:rPr>
        <w:t>Liepos monarchijos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laikmečio kodeksų rinkinys lyg teisininko maldaknygė. Mažo formato, smulkiu šriftu suguldyti svarbiausi įstatymai, kaip pagrindinis įrankis teisininko darbe. Nors įvardintas kaip penkiolikos kodeksų rinkinys, bet sudėti</w:t>
      </w:r>
      <w:r>
        <w:rPr>
          <w:rFonts w:ascii="Arial" w:eastAsia="Times New Roman" w:hAnsi="Arial" w:cs="Arial"/>
          <w:sz w:val="24"/>
          <w:szCs w:val="24"/>
          <w:lang w:eastAsia="lt-LT"/>
        </w:rPr>
        <w:t xml:space="preserve"> tik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pagrindin</w:t>
      </w:r>
      <w:r>
        <w:rPr>
          <w:rFonts w:ascii="Arial" w:eastAsia="Times New Roman" w:hAnsi="Arial" w:cs="Arial"/>
          <w:sz w:val="24"/>
          <w:szCs w:val="24"/>
          <w:lang w:eastAsia="lt-LT"/>
        </w:rPr>
        <w:t>i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>ai</w:t>
      </w:r>
      <w:r>
        <w:rPr>
          <w:rFonts w:ascii="Arial" w:eastAsia="Times New Roman" w:hAnsi="Arial" w:cs="Arial"/>
          <w:sz w:val="24"/>
          <w:szCs w:val="24"/>
          <w:lang w:eastAsia="lt-LT"/>
        </w:rPr>
        <w:t>: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Napoleono civilinis, Komercinis, Proceso, Bausmių, Nusikaltimų kodeksai ir pridėti kodifikuojantys įstatymai</w:t>
      </w:r>
      <w:r>
        <w:rPr>
          <w:rFonts w:ascii="Arial" w:eastAsia="Times New Roman" w:hAnsi="Arial" w:cs="Arial"/>
          <w:sz w:val="24"/>
          <w:szCs w:val="24"/>
          <w:lang w:eastAsia="lt-LT"/>
        </w:rPr>
        <w:t>: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Miškų, Agrarinis, Savivaldos, Nacionalinės gvardijos ir kt. </w:t>
      </w:r>
    </w:p>
    <w:p w14:paraId="4283CEC9" w14:textId="77777777" w:rsidR="008E08A4" w:rsidRPr="001C4542" w:rsidRDefault="008E08A4" w:rsidP="008E0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1C4542">
        <w:rPr>
          <w:rFonts w:ascii="Arial" w:eastAsia="Times New Roman" w:hAnsi="Arial" w:cs="Arial"/>
          <w:sz w:val="24"/>
          <w:szCs w:val="24"/>
          <w:lang w:eastAsia="lt-LT"/>
        </w:rPr>
        <w:t>Rinkinio pradžioje 1830</w:t>
      </w:r>
      <w:r w:rsidR="001C4542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>m</w:t>
      </w:r>
      <w:r w:rsidR="001C4542">
        <w:rPr>
          <w:rFonts w:ascii="Arial" w:eastAsia="Times New Roman" w:hAnsi="Arial" w:cs="Arial"/>
          <w:sz w:val="24"/>
          <w:szCs w:val="24"/>
          <w:lang w:eastAsia="lt-LT"/>
        </w:rPr>
        <w:t>.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rugpjūčio 9 d. </w:t>
      </w:r>
      <w:r w:rsidR="001C4542">
        <w:rPr>
          <w:rFonts w:ascii="Arial" w:eastAsia="Times New Roman" w:hAnsi="Arial" w:cs="Arial"/>
          <w:sz w:val="24"/>
          <w:szCs w:val="24"/>
          <w:lang w:eastAsia="lt-LT"/>
        </w:rPr>
        <w:t>paskelbta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konstitucinė chartija. Prancūzija tuo metu tęsia monarchinį valdymą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>,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įtvirtintą dar 1814 metais, 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 xml:space="preserve">taip 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>vadinam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>ą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Pr="001C4542">
        <w:rPr>
          <w:rFonts w:ascii="Arial" w:eastAsia="Times New Roman" w:hAnsi="Arial" w:cs="Arial"/>
          <w:i/>
          <w:sz w:val="24"/>
          <w:szCs w:val="24"/>
          <w:lang w:eastAsia="lt-LT"/>
        </w:rPr>
        <w:t>Liepos monarchija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>, tačiau jos nepakako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>.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 xml:space="preserve">Todėl 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valdant Karoliui X sustiprėja feodalinis </w:t>
      </w:r>
      <w:proofErr w:type="spellStart"/>
      <w:r w:rsidRPr="001C4542">
        <w:rPr>
          <w:rFonts w:ascii="Arial" w:eastAsia="Times New Roman" w:hAnsi="Arial" w:cs="Arial"/>
          <w:sz w:val="24"/>
          <w:szCs w:val="24"/>
          <w:lang w:eastAsia="lt-LT"/>
        </w:rPr>
        <w:t>re</w:t>
      </w:r>
      <w:r w:rsidR="008D3E35" w:rsidRPr="001C4542">
        <w:rPr>
          <w:rFonts w:ascii="Arial" w:eastAsia="Times New Roman" w:hAnsi="Arial" w:cs="Arial"/>
          <w:sz w:val="24"/>
          <w:szCs w:val="24"/>
          <w:lang w:eastAsia="lt-LT"/>
        </w:rPr>
        <w:t>a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>kcionizmas</w:t>
      </w:r>
      <w:proofErr w:type="spellEnd"/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 xml:space="preserve">ir 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priimama nauja konstitucija. 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>P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>avadinime nevartojamas terminas  „konstitucija“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>,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o  „chartija“, nes grąžinant monarchinį valdymą „konstitucijos“ terminas 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>„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>alergiškai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>“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veikė monarchistus, 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>kadangi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asocijavosi su respublikiniu valdymu.</w:t>
      </w:r>
    </w:p>
    <w:p w14:paraId="55A0D1C8" w14:textId="77777777" w:rsidR="008E08A4" w:rsidRPr="001C4542" w:rsidRDefault="008E08A4" w:rsidP="008E0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Kodekso išskirtinumas – </w:t>
      </w:r>
      <w:proofErr w:type="spellStart"/>
      <w:r w:rsidRPr="001C4542">
        <w:rPr>
          <w:rFonts w:ascii="Arial" w:eastAsia="Times New Roman" w:hAnsi="Arial" w:cs="Arial"/>
          <w:sz w:val="24"/>
          <w:szCs w:val="24"/>
          <w:lang w:eastAsia="lt-LT"/>
        </w:rPr>
        <w:t>omažas</w:t>
      </w:r>
      <w:proofErr w:type="spellEnd"/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Napoleonui Bonapartui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 xml:space="preserve">: 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>jo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atvaizdas 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 xml:space="preserve">puikuojasi 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pirmame puslapyje. Tai neturėtų stebinti ir anaiptol nereikštų buvusio valstybės vadovo išaukštinimo. Napoleonas sietinas su prancūziškąja teisės kodifikacijos banga ir </w:t>
      </w:r>
      <w:r w:rsidR="0098580A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jo 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>„</w:t>
      </w:r>
      <w:r w:rsidR="0098580A" w:rsidRPr="001C4542">
        <w:rPr>
          <w:rFonts w:ascii="Arial" w:eastAsia="Times New Roman" w:hAnsi="Arial" w:cs="Arial"/>
          <w:sz w:val="24"/>
          <w:szCs w:val="24"/>
          <w:lang w:eastAsia="lt-LT"/>
        </w:rPr>
        <w:t>kūdikiu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>“</w:t>
      </w:r>
      <w:r w:rsidR="0098580A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– 1804</w:t>
      </w:r>
      <w:r w:rsidR="007D779E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98580A" w:rsidRPr="001C4542">
        <w:rPr>
          <w:rFonts w:ascii="Arial" w:eastAsia="Times New Roman" w:hAnsi="Arial" w:cs="Arial"/>
          <w:sz w:val="24"/>
          <w:szCs w:val="24"/>
          <w:lang w:eastAsia="lt-LT"/>
        </w:rPr>
        <w:t>metų Prancūzijos civiliniu kodeksu (Napoleono kodeksu), kuris buvo itin vykęs.</w:t>
      </w:r>
    </w:p>
    <w:p w14:paraId="159CBA8E" w14:textId="77777777" w:rsidR="007D779E" w:rsidRDefault="007D779E" w:rsidP="008E0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</w:p>
    <w:p w14:paraId="38AD8558" w14:textId="77777777" w:rsidR="008E08A4" w:rsidRPr="001C4542" w:rsidRDefault="00C724AC" w:rsidP="008E0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>B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uvęs </w:t>
      </w:r>
      <w:r>
        <w:rPr>
          <w:rFonts w:ascii="Arial" w:eastAsia="Times New Roman" w:hAnsi="Arial" w:cs="Arial"/>
          <w:sz w:val="24"/>
          <w:szCs w:val="24"/>
          <w:lang w:eastAsia="lt-LT"/>
        </w:rPr>
        <w:t xml:space="preserve">knygos 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>savininkas ar vėlesnių laikų, prarasto aukso amžiaus dūsautojas</w:t>
      </w:r>
      <w:r>
        <w:rPr>
          <w:rFonts w:ascii="Arial" w:eastAsia="Times New Roman" w:hAnsi="Arial" w:cs="Arial"/>
          <w:sz w:val="24"/>
          <w:szCs w:val="24"/>
          <w:lang w:eastAsia="lt-LT"/>
        </w:rPr>
        <w:t>,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aiškiai buvo </w:t>
      </w:r>
      <w:proofErr w:type="spellStart"/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>bonapartistas</w:t>
      </w:r>
      <w:proofErr w:type="spellEnd"/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>, pieštuku pašlovinęs Napoleoną</w:t>
      </w:r>
      <w:r>
        <w:rPr>
          <w:rFonts w:ascii="Arial" w:eastAsia="Times New Roman" w:hAnsi="Arial" w:cs="Arial"/>
          <w:sz w:val="24"/>
          <w:szCs w:val="24"/>
          <w:lang w:eastAsia="lt-LT"/>
        </w:rPr>
        <w:t>.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lt-LT"/>
        </w:rPr>
        <w:t>T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>ik lieka klausimas, ar kaip konsulą</w:t>
      </w:r>
      <w:r>
        <w:rPr>
          <w:rFonts w:ascii="Arial" w:eastAsia="Times New Roman" w:hAnsi="Arial" w:cs="Arial"/>
          <w:sz w:val="24"/>
          <w:szCs w:val="24"/>
          <w:lang w:eastAsia="lt-LT"/>
        </w:rPr>
        <w:t>,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ar</w:t>
      </w:r>
      <w:r>
        <w:rPr>
          <w:rFonts w:ascii="Arial" w:eastAsia="Times New Roman" w:hAnsi="Arial" w:cs="Arial"/>
          <w:sz w:val="24"/>
          <w:szCs w:val="24"/>
          <w:lang w:eastAsia="lt-LT"/>
        </w:rPr>
        <w:t xml:space="preserve"> kaip</w:t>
      </w:r>
      <w:r w:rsidR="008E08A4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imperatorių?</w:t>
      </w:r>
    </w:p>
    <w:p w14:paraId="73E15DCD" w14:textId="77777777" w:rsidR="00C724AC" w:rsidRDefault="00C724AC" w:rsidP="008E0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</w:p>
    <w:p w14:paraId="27D883B3" w14:textId="77777777" w:rsidR="001B6019" w:rsidRPr="001C4542" w:rsidRDefault="001B6019" w:rsidP="008E0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1C4542">
        <w:rPr>
          <w:rFonts w:ascii="Arial" w:eastAsia="Times New Roman" w:hAnsi="Arial" w:cs="Arial"/>
          <w:sz w:val="24"/>
          <w:szCs w:val="24"/>
          <w:lang w:eastAsia="lt-LT"/>
        </w:rPr>
        <w:t>Akivaiz</w:t>
      </w:r>
      <w:r w:rsidR="008D3E35" w:rsidRPr="001C4542">
        <w:rPr>
          <w:rFonts w:ascii="Arial" w:eastAsia="Times New Roman" w:hAnsi="Arial" w:cs="Arial"/>
          <w:sz w:val="24"/>
          <w:szCs w:val="24"/>
          <w:lang w:eastAsia="lt-LT"/>
        </w:rPr>
        <w:t>d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>u, kad leidinys intensyviai naudotas, tikėtina, kad buvo teisininko praktiko n</w:t>
      </w:r>
      <w:r w:rsidR="008D3E35" w:rsidRPr="001C4542">
        <w:rPr>
          <w:rFonts w:ascii="Arial" w:eastAsia="Times New Roman" w:hAnsi="Arial" w:cs="Arial"/>
          <w:sz w:val="24"/>
          <w:szCs w:val="24"/>
          <w:lang w:eastAsia="lt-LT"/>
        </w:rPr>
        <w:t>uosavybėje, bet nepaisant nusidė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vėjimo gerai išsilaikęs. Kodeksų rinkinys išsiskiria įryšimu, kai tuo metu prancūzai knygrišystėje dažnai naudojo iš Maroko vežamą odą. </w:t>
      </w:r>
      <w:r w:rsidR="00C724AC">
        <w:rPr>
          <w:rFonts w:ascii="Arial" w:eastAsia="Times New Roman" w:hAnsi="Arial" w:cs="Arial"/>
          <w:sz w:val="24"/>
          <w:szCs w:val="24"/>
          <w:lang w:eastAsia="lt-LT"/>
        </w:rPr>
        <w:t>K</w:t>
      </w:r>
      <w:r w:rsidR="00C724AC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nygos nugarėlė </w:t>
      </w:r>
      <w:r w:rsidR="00C724AC">
        <w:rPr>
          <w:rFonts w:ascii="Arial" w:eastAsia="Times New Roman" w:hAnsi="Arial" w:cs="Arial"/>
          <w:sz w:val="24"/>
          <w:szCs w:val="24"/>
          <w:lang w:eastAsia="lt-LT"/>
        </w:rPr>
        <w:t>d</w:t>
      </w:r>
      <w:r w:rsidRPr="001C4542">
        <w:rPr>
          <w:rFonts w:ascii="Arial" w:eastAsia="Times New Roman" w:hAnsi="Arial" w:cs="Arial"/>
          <w:sz w:val="24"/>
          <w:szCs w:val="24"/>
          <w:lang w:eastAsia="lt-LT"/>
        </w:rPr>
        <w:t>ekoruota</w:t>
      </w:r>
      <w:r w:rsidR="001F322D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auksiniais įspaudais, raštais, nes būtent ji matosi knygų lentynoje ir taip puošia šeimininko namus. Toks tikslinis dekoras tarytum patenkindavo </w:t>
      </w:r>
      <w:proofErr w:type="spellStart"/>
      <w:r w:rsidR="001F322D" w:rsidRPr="001C4542">
        <w:rPr>
          <w:rFonts w:ascii="Arial" w:eastAsia="Times New Roman" w:hAnsi="Arial" w:cs="Arial"/>
          <w:sz w:val="24"/>
          <w:szCs w:val="24"/>
          <w:lang w:eastAsia="lt-LT"/>
        </w:rPr>
        <w:t>buržua</w:t>
      </w:r>
      <w:proofErr w:type="spellEnd"/>
      <w:r w:rsidR="001F322D" w:rsidRPr="001C4542">
        <w:rPr>
          <w:rFonts w:ascii="Arial" w:eastAsia="Times New Roman" w:hAnsi="Arial" w:cs="Arial"/>
          <w:sz w:val="24"/>
          <w:szCs w:val="24"/>
          <w:lang w:eastAsia="lt-LT"/>
        </w:rPr>
        <w:t xml:space="preserve"> siekį pasipuikuoti, parodyti savo namų „gerą toną“.</w:t>
      </w:r>
    </w:p>
    <w:p w14:paraId="3841382E" w14:textId="77777777" w:rsidR="001B6019" w:rsidRDefault="001B6019" w:rsidP="008E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15017F" w14:textId="77777777" w:rsidR="001B6019" w:rsidRDefault="00A52388" w:rsidP="001B6019">
      <w:pPr>
        <w:pStyle w:val="NormalWeb"/>
      </w:pPr>
      <w:r>
        <w:rPr>
          <w:noProof/>
        </w:rPr>
        <w:lastRenderedPageBreak/>
        <w:drawing>
          <wp:inline distT="0" distB="0" distL="0" distR="0" wp14:anchorId="40320C20" wp14:editId="5B07F0D4">
            <wp:extent cx="4902200" cy="3676650"/>
            <wp:effectExtent l="0" t="0" r="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75E7353B" w14:textId="77777777" w:rsidR="001B6019" w:rsidRPr="008E08A4" w:rsidRDefault="001B6019" w:rsidP="008E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F21F4E" w14:textId="77777777" w:rsidR="001B6019" w:rsidRDefault="00A52388" w:rsidP="001B6019">
      <w:pPr>
        <w:pStyle w:val="NormalWeb"/>
      </w:pPr>
      <w:r>
        <w:rPr>
          <w:noProof/>
        </w:rPr>
        <w:drawing>
          <wp:inline distT="0" distB="0" distL="0" distR="0" wp14:anchorId="5AAEEC13" wp14:editId="03A386CC">
            <wp:extent cx="4692650" cy="3517900"/>
            <wp:effectExtent l="0" t="0" r="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0A7CB62" w14:textId="77777777" w:rsidR="00046A5A" w:rsidRDefault="00046A5A"/>
    <w:sectPr w:rsidR="00046A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A4"/>
    <w:rsid w:val="00046A5A"/>
    <w:rsid w:val="001B48CC"/>
    <w:rsid w:val="001B6019"/>
    <w:rsid w:val="001C4542"/>
    <w:rsid w:val="001F322D"/>
    <w:rsid w:val="00450F78"/>
    <w:rsid w:val="005C1B81"/>
    <w:rsid w:val="007D779E"/>
    <w:rsid w:val="008D3E35"/>
    <w:rsid w:val="008E08A4"/>
    <w:rsid w:val="0098580A"/>
    <w:rsid w:val="00A52388"/>
    <w:rsid w:val="00BE0326"/>
    <w:rsid w:val="00C724AC"/>
    <w:rsid w:val="00CA7510"/>
    <w:rsid w:val="00CB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0984"/>
  <w15:docId w15:val="{DCC9D729-3508-45A0-A2E8-5FD8EC98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E5A18E-2224-48BD-9885-4082EF80CFF0}" type="doc">
      <dgm:prSet loTypeId="urn:microsoft.com/office/officeart/2009/3/layout/SnapshotPictureList" loCatId="picture" qsTypeId="urn:microsoft.com/office/officeart/2005/8/quickstyle/simple1" qsCatId="simple" csTypeId="urn:microsoft.com/office/officeart/2005/8/colors/accent1_2" csCatId="accent1" phldr="1"/>
      <dgm:spPr/>
    </dgm:pt>
    <dgm:pt modelId="{631BAA02-E446-4A3D-A967-8B85685F7184}">
      <dgm:prSet phldrT="[Tekstas]"/>
      <dgm:spPr/>
      <dgm:t>
        <a:bodyPr/>
        <a:lstStyle/>
        <a:p>
          <a:r>
            <a:rPr lang="lt-LT"/>
            <a:t>Viena iš kodeksų rinkinio dalių - 1830 m. Prancūzijos konstitucinė chartija</a:t>
          </a:r>
        </a:p>
      </dgm:t>
    </dgm:pt>
    <dgm:pt modelId="{A54FF8DF-0C9A-40C7-A272-4F5082B8F0AC}" type="parTrans" cxnId="{A4EAEBD8-E026-4EA7-B862-C1D59B19D381}">
      <dgm:prSet/>
      <dgm:spPr/>
      <dgm:t>
        <a:bodyPr/>
        <a:lstStyle/>
        <a:p>
          <a:endParaRPr lang="lt-LT"/>
        </a:p>
      </dgm:t>
    </dgm:pt>
    <dgm:pt modelId="{2C3463F7-E082-4A1D-A72B-3B6A1A1A373D}" type="sibTrans" cxnId="{A4EAEBD8-E026-4EA7-B862-C1D59B19D381}">
      <dgm:prSet/>
      <dgm:spPr/>
      <dgm:t>
        <a:bodyPr/>
        <a:lstStyle/>
        <a:p>
          <a:endParaRPr lang="lt-LT"/>
        </a:p>
      </dgm:t>
    </dgm:pt>
    <dgm:pt modelId="{AD06710B-70CB-43D6-8364-C4307ACB7A9D}" type="pres">
      <dgm:prSet presAssocID="{7BE5A18E-2224-48BD-9885-4082EF80CFF0}" presName="Name0" presStyleCnt="0">
        <dgm:presLayoutVars>
          <dgm:chMax/>
          <dgm:chPref/>
          <dgm:dir/>
          <dgm:animLvl val="lvl"/>
        </dgm:presLayoutVars>
      </dgm:prSet>
      <dgm:spPr/>
    </dgm:pt>
    <dgm:pt modelId="{A552B5D3-D4EC-45AC-9645-4D519B9171F5}" type="pres">
      <dgm:prSet presAssocID="{631BAA02-E446-4A3D-A967-8B85685F7184}" presName="composite" presStyleCnt="0"/>
      <dgm:spPr/>
    </dgm:pt>
    <dgm:pt modelId="{9DE4A70D-68F8-4CE6-A7C8-9D8BFFC9ADCB}" type="pres">
      <dgm:prSet presAssocID="{631BAA02-E446-4A3D-A967-8B85685F7184}" presName="ParentAccentShape" presStyleLbl="trBgShp" presStyleIdx="0" presStyleCnt="1"/>
      <dgm:spPr/>
    </dgm:pt>
    <dgm:pt modelId="{CA582F00-B561-46E3-95F0-234571A03A1A}" type="pres">
      <dgm:prSet presAssocID="{631BAA02-E446-4A3D-A967-8B85685F7184}" presName="ParentText" presStyleLbl="revTx" presStyleIdx="0" presStyleCnt="2">
        <dgm:presLayoutVars>
          <dgm:chMax val="1"/>
          <dgm:chPref val="1"/>
          <dgm:bulletEnabled val="1"/>
        </dgm:presLayoutVars>
      </dgm:prSet>
      <dgm:spPr/>
    </dgm:pt>
    <dgm:pt modelId="{C8232B61-5006-43E7-99E8-006F221DC59F}" type="pres">
      <dgm:prSet presAssocID="{631BAA02-E446-4A3D-A967-8B85685F7184}" presName="ChildText" presStyleLbl="revTx" presStyleIdx="1" presStyleCnt="2">
        <dgm:presLayoutVars>
          <dgm:chMax val="0"/>
          <dgm:chPref val="0"/>
        </dgm:presLayoutVars>
      </dgm:prSet>
      <dgm:spPr/>
    </dgm:pt>
    <dgm:pt modelId="{E49502C1-B39A-4C07-B8FC-7495F01638E1}" type="pres">
      <dgm:prSet presAssocID="{631BAA02-E446-4A3D-A967-8B85685F7184}" presName="ChildAccentShape" presStyleLbl="trBgShp" presStyleIdx="0" presStyleCnt="1"/>
      <dgm:spPr/>
    </dgm:pt>
    <dgm:pt modelId="{62784B49-FFCB-49B0-95CC-C7FBC758B04F}" type="pres">
      <dgm:prSet presAssocID="{631BAA02-E446-4A3D-A967-8B85685F7184}" presName="Image" presStyleLbl="align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extLst>
        <a:ext uri="{E40237B7-FDA0-4F09-8148-C483321AD2D9}">
          <dgm14:cNvPr xmlns:dgm14="http://schemas.microsoft.com/office/drawing/2010/diagram" id="0" name="" descr="D:\DCIM\101CANON\IMG_9665.JPG"/>
        </a:ext>
      </dgm:extLst>
    </dgm:pt>
  </dgm:ptLst>
  <dgm:cxnLst>
    <dgm:cxn modelId="{A4EAEBD8-E026-4EA7-B862-C1D59B19D381}" srcId="{7BE5A18E-2224-48BD-9885-4082EF80CFF0}" destId="{631BAA02-E446-4A3D-A967-8B85685F7184}" srcOrd="0" destOrd="0" parTransId="{A54FF8DF-0C9A-40C7-A272-4F5082B8F0AC}" sibTransId="{2C3463F7-E082-4A1D-A72B-3B6A1A1A373D}"/>
    <dgm:cxn modelId="{E9065DE1-E374-4BFD-8542-17CE3F4BE2EC}" type="presOf" srcId="{7BE5A18E-2224-48BD-9885-4082EF80CFF0}" destId="{AD06710B-70CB-43D6-8364-C4307ACB7A9D}" srcOrd="0" destOrd="0" presId="urn:microsoft.com/office/officeart/2009/3/layout/SnapshotPictureList"/>
    <dgm:cxn modelId="{6FD5BFF1-DA4A-4176-A590-449917882D5D}" type="presOf" srcId="{631BAA02-E446-4A3D-A967-8B85685F7184}" destId="{CA582F00-B561-46E3-95F0-234571A03A1A}" srcOrd="0" destOrd="0" presId="urn:microsoft.com/office/officeart/2009/3/layout/SnapshotPictureList"/>
    <dgm:cxn modelId="{91C2F64F-E8D3-4C9B-AFFA-339AD9383CF2}" type="presParOf" srcId="{AD06710B-70CB-43D6-8364-C4307ACB7A9D}" destId="{A552B5D3-D4EC-45AC-9645-4D519B9171F5}" srcOrd="0" destOrd="0" presId="urn:microsoft.com/office/officeart/2009/3/layout/SnapshotPictureList"/>
    <dgm:cxn modelId="{2292368F-714C-47C1-8E03-CB3165867D7C}" type="presParOf" srcId="{A552B5D3-D4EC-45AC-9645-4D519B9171F5}" destId="{9DE4A70D-68F8-4CE6-A7C8-9D8BFFC9ADCB}" srcOrd="0" destOrd="0" presId="urn:microsoft.com/office/officeart/2009/3/layout/SnapshotPictureList"/>
    <dgm:cxn modelId="{46897C46-6EEB-475F-9973-21D7D99A55FF}" type="presParOf" srcId="{A552B5D3-D4EC-45AC-9645-4D519B9171F5}" destId="{CA582F00-B561-46E3-95F0-234571A03A1A}" srcOrd="1" destOrd="0" presId="urn:microsoft.com/office/officeart/2009/3/layout/SnapshotPictureList"/>
    <dgm:cxn modelId="{9C387C0E-136F-4E4F-B2CA-3724A8599BBB}" type="presParOf" srcId="{A552B5D3-D4EC-45AC-9645-4D519B9171F5}" destId="{C8232B61-5006-43E7-99E8-006F221DC59F}" srcOrd="2" destOrd="0" presId="urn:microsoft.com/office/officeart/2009/3/layout/SnapshotPictureList"/>
    <dgm:cxn modelId="{E7389F29-092E-4ED7-9EA7-862F5D98EE0C}" type="presParOf" srcId="{A552B5D3-D4EC-45AC-9645-4D519B9171F5}" destId="{E49502C1-B39A-4C07-B8FC-7495F01638E1}" srcOrd="3" destOrd="0" presId="urn:microsoft.com/office/officeart/2009/3/layout/SnapshotPictureList"/>
    <dgm:cxn modelId="{05188123-35D6-4A75-84DF-849C3A978AFD}" type="presParOf" srcId="{A552B5D3-D4EC-45AC-9645-4D519B9171F5}" destId="{62784B49-FFCB-49B0-95CC-C7FBC758B04F}" srcOrd="4" destOrd="0" presId="urn:microsoft.com/office/officeart/2009/3/layout/SnapshotPictureLis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77FD66-76F0-4A37-AF88-A2332761FCF6}" type="doc">
      <dgm:prSet loTypeId="urn:microsoft.com/office/officeart/2009/3/layout/SnapshotPictureList" loCatId="picture" qsTypeId="urn:microsoft.com/office/officeart/2005/8/quickstyle/simple1" qsCatId="simple" csTypeId="urn:microsoft.com/office/officeart/2005/8/colors/accent1_2" csCatId="accent1" phldr="1"/>
      <dgm:spPr/>
    </dgm:pt>
    <dgm:pt modelId="{61C6DCA3-EF53-4A5A-A888-D8B328C9A94A}">
      <dgm:prSet phldrT="[Tekstas]"/>
      <dgm:spPr/>
      <dgm:t>
        <a:bodyPr/>
        <a:lstStyle/>
        <a:p>
          <a:r>
            <a:rPr lang="lt-LT"/>
            <a:t>Knygos nugarėlė, puošta auksuota ornamentika ant Maroko odos, prancūziška knygrišystės tradicija.</a:t>
          </a:r>
        </a:p>
      </dgm:t>
    </dgm:pt>
    <dgm:pt modelId="{60B44F5C-6825-4B84-84D6-056FD8E5B3B9}" type="parTrans" cxnId="{110AB59C-5C98-4837-8EF2-ACAFB157084B}">
      <dgm:prSet/>
      <dgm:spPr/>
    </dgm:pt>
    <dgm:pt modelId="{C61CE8FF-EA26-4627-8662-ECF7781A737A}" type="sibTrans" cxnId="{110AB59C-5C98-4837-8EF2-ACAFB157084B}">
      <dgm:prSet/>
      <dgm:spPr/>
    </dgm:pt>
    <dgm:pt modelId="{03FCBBF1-67A9-4817-8619-1AC4DBC1BA97}" type="pres">
      <dgm:prSet presAssocID="{1777FD66-76F0-4A37-AF88-A2332761FCF6}" presName="Name0" presStyleCnt="0">
        <dgm:presLayoutVars>
          <dgm:chMax/>
          <dgm:chPref/>
          <dgm:dir/>
          <dgm:animLvl val="lvl"/>
        </dgm:presLayoutVars>
      </dgm:prSet>
      <dgm:spPr/>
    </dgm:pt>
    <dgm:pt modelId="{5D9A65A4-6940-4E3C-BA82-96E6BE570B54}" type="pres">
      <dgm:prSet presAssocID="{61C6DCA3-EF53-4A5A-A888-D8B328C9A94A}" presName="composite" presStyleCnt="0"/>
      <dgm:spPr/>
    </dgm:pt>
    <dgm:pt modelId="{E1ED5636-4A9A-455C-8A3B-1AA97C3B1D3A}" type="pres">
      <dgm:prSet presAssocID="{61C6DCA3-EF53-4A5A-A888-D8B328C9A94A}" presName="ParentAccentShape" presStyleLbl="trBgShp" presStyleIdx="0" presStyleCnt="1"/>
      <dgm:spPr/>
    </dgm:pt>
    <dgm:pt modelId="{8691EE35-E2F6-48CA-8D51-F4E310165821}" type="pres">
      <dgm:prSet presAssocID="{61C6DCA3-EF53-4A5A-A888-D8B328C9A94A}" presName="ParentText" presStyleLbl="revTx" presStyleIdx="0" presStyleCnt="2">
        <dgm:presLayoutVars>
          <dgm:chMax val="1"/>
          <dgm:chPref val="1"/>
          <dgm:bulletEnabled val="1"/>
        </dgm:presLayoutVars>
      </dgm:prSet>
      <dgm:spPr/>
    </dgm:pt>
    <dgm:pt modelId="{C9A2D1CB-CD20-457E-8C2A-2E1D7AC16658}" type="pres">
      <dgm:prSet presAssocID="{61C6DCA3-EF53-4A5A-A888-D8B328C9A94A}" presName="ChildText" presStyleLbl="revTx" presStyleIdx="1" presStyleCnt="2">
        <dgm:presLayoutVars>
          <dgm:chMax val="0"/>
          <dgm:chPref val="0"/>
        </dgm:presLayoutVars>
      </dgm:prSet>
      <dgm:spPr/>
    </dgm:pt>
    <dgm:pt modelId="{4F0BF99E-9C05-4758-A549-16444A3C06FE}" type="pres">
      <dgm:prSet presAssocID="{61C6DCA3-EF53-4A5A-A888-D8B328C9A94A}" presName="ChildAccentShape" presStyleLbl="trBgShp" presStyleIdx="0" presStyleCnt="1"/>
      <dgm:spPr/>
    </dgm:pt>
    <dgm:pt modelId="{88F89EA7-A617-414B-A287-CCA5034CEAB0}" type="pres">
      <dgm:prSet presAssocID="{61C6DCA3-EF53-4A5A-A888-D8B328C9A94A}" presName="Image" presStyleLbl="align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extLst>
        <a:ext uri="{E40237B7-FDA0-4F09-8148-C483321AD2D9}">
          <dgm14:cNvPr xmlns:dgm14="http://schemas.microsoft.com/office/drawing/2010/diagram" id="0" name="" descr="D:\DCIM\101CANON\IMG_9667.JPG"/>
        </a:ext>
      </dgm:extLst>
    </dgm:pt>
  </dgm:ptLst>
  <dgm:cxnLst>
    <dgm:cxn modelId="{60F9E27C-B927-4590-9D89-79FF0EF52297}" type="presOf" srcId="{1777FD66-76F0-4A37-AF88-A2332761FCF6}" destId="{03FCBBF1-67A9-4817-8619-1AC4DBC1BA97}" srcOrd="0" destOrd="0" presId="urn:microsoft.com/office/officeart/2009/3/layout/SnapshotPictureList"/>
    <dgm:cxn modelId="{110AB59C-5C98-4837-8EF2-ACAFB157084B}" srcId="{1777FD66-76F0-4A37-AF88-A2332761FCF6}" destId="{61C6DCA3-EF53-4A5A-A888-D8B328C9A94A}" srcOrd="0" destOrd="0" parTransId="{60B44F5C-6825-4B84-84D6-056FD8E5B3B9}" sibTransId="{C61CE8FF-EA26-4627-8662-ECF7781A737A}"/>
    <dgm:cxn modelId="{203ED5A5-FF1C-4E74-9FC4-E14B7CB2C43D}" type="presOf" srcId="{61C6DCA3-EF53-4A5A-A888-D8B328C9A94A}" destId="{8691EE35-E2F6-48CA-8D51-F4E310165821}" srcOrd="0" destOrd="0" presId="urn:microsoft.com/office/officeart/2009/3/layout/SnapshotPictureList"/>
    <dgm:cxn modelId="{5BDD9BCA-9C6A-4F52-BABF-92980054C74B}" type="presParOf" srcId="{03FCBBF1-67A9-4817-8619-1AC4DBC1BA97}" destId="{5D9A65A4-6940-4E3C-BA82-96E6BE570B54}" srcOrd="0" destOrd="0" presId="urn:microsoft.com/office/officeart/2009/3/layout/SnapshotPictureList"/>
    <dgm:cxn modelId="{23EF4362-F457-40E8-AA89-B9FFB504ACB5}" type="presParOf" srcId="{5D9A65A4-6940-4E3C-BA82-96E6BE570B54}" destId="{E1ED5636-4A9A-455C-8A3B-1AA97C3B1D3A}" srcOrd="0" destOrd="0" presId="urn:microsoft.com/office/officeart/2009/3/layout/SnapshotPictureList"/>
    <dgm:cxn modelId="{07EFAA28-4CE5-4AC7-B1CD-67741768E94E}" type="presParOf" srcId="{5D9A65A4-6940-4E3C-BA82-96E6BE570B54}" destId="{8691EE35-E2F6-48CA-8D51-F4E310165821}" srcOrd="1" destOrd="0" presId="urn:microsoft.com/office/officeart/2009/3/layout/SnapshotPictureList"/>
    <dgm:cxn modelId="{69222E13-9D8D-4F6E-B2A1-D8B91055B21C}" type="presParOf" srcId="{5D9A65A4-6940-4E3C-BA82-96E6BE570B54}" destId="{C9A2D1CB-CD20-457E-8C2A-2E1D7AC16658}" srcOrd="2" destOrd="0" presId="urn:microsoft.com/office/officeart/2009/3/layout/SnapshotPictureList"/>
    <dgm:cxn modelId="{5E78E6CD-776E-4E3D-81E6-AE465F509CF7}" type="presParOf" srcId="{5D9A65A4-6940-4E3C-BA82-96E6BE570B54}" destId="{4F0BF99E-9C05-4758-A549-16444A3C06FE}" srcOrd="3" destOrd="0" presId="urn:microsoft.com/office/officeart/2009/3/layout/SnapshotPictureList"/>
    <dgm:cxn modelId="{0BD9F0BE-FC74-4BDF-86B9-E7BACE8E6819}" type="presParOf" srcId="{5D9A65A4-6940-4E3C-BA82-96E6BE570B54}" destId="{88F89EA7-A617-414B-A287-CCA5034CEAB0}" srcOrd="4" destOrd="0" presId="urn:microsoft.com/office/officeart/2009/3/layout/SnapshotPicture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4A70D-68F8-4CE6-A7C8-9D8BFFC9ADCB}">
      <dsp:nvSpPr>
        <dsp:cNvPr id="0" name=""/>
        <dsp:cNvSpPr/>
      </dsp:nvSpPr>
      <dsp:spPr>
        <a:xfrm>
          <a:off x="116672" y="888014"/>
          <a:ext cx="3034461" cy="2159357"/>
        </a:xfrm>
        <a:prstGeom prst="frame">
          <a:avLst>
            <a:gd name="adj1" fmla="val 5450"/>
          </a:avLst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784B49-FFCB-49B0-95CC-C7FBC758B04F}">
      <dsp:nvSpPr>
        <dsp:cNvPr id="0" name=""/>
        <dsp:cNvSpPr/>
      </dsp:nvSpPr>
      <dsp:spPr>
        <a:xfrm>
          <a:off x="0" y="629278"/>
          <a:ext cx="2917789" cy="2042563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582F00-B561-46E3-95F0-234571A03A1A}">
      <dsp:nvSpPr>
        <dsp:cNvPr id="0" name=""/>
        <dsp:cNvSpPr/>
      </dsp:nvSpPr>
      <dsp:spPr>
        <a:xfrm>
          <a:off x="235305" y="2672567"/>
          <a:ext cx="2799156" cy="2563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26670" rIns="71120" bIns="2667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700" kern="1200"/>
            <a:t>Viena iš kodeksų rinkinio dalių - 1830 m. Prancūzijos konstitucinė chartija</a:t>
          </a:r>
        </a:p>
      </dsp:txBody>
      <dsp:txXfrm>
        <a:off x="235305" y="2672567"/>
        <a:ext cx="2799156" cy="256317"/>
      </dsp:txXfrm>
    </dsp:sp>
    <dsp:sp modelId="{C8232B61-5006-43E7-99E8-006F221DC59F}">
      <dsp:nvSpPr>
        <dsp:cNvPr id="0" name=""/>
        <dsp:cNvSpPr/>
      </dsp:nvSpPr>
      <dsp:spPr>
        <a:xfrm>
          <a:off x="3274669" y="888014"/>
          <a:ext cx="1387322" cy="21593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ED5636-4A9A-455C-8A3B-1AA97C3B1D3A}">
      <dsp:nvSpPr>
        <dsp:cNvPr id="0" name=""/>
        <dsp:cNvSpPr/>
      </dsp:nvSpPr>
      <dsp:spPr>
        <a:xfrm>
          <a:off x="111685" y="849261"/>
          <a:ext cx="2904750" cy="2067052"/>
        </a:xfrm>
        <a:prstGeom prst="frame">
          <a:avLst>
            <a:gd name="adj1" fmla="val 5450"/>
          </a:avLst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8F89EA7-A617-414B-A287-CCA5034CEAB0}">
      <dsp:nvSpPr>
        <dsp:cNvPr id="0" name=""/>
        <dsp:cNvSpPr/>
      </dsp:nvSpPr>
      <dsp:spPr>
        <a:xfrm>
          <a:off x="0" y="601585"/>
          <a:ext cx="2793065" cy="1955251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91EE35-E2F6-48CA-8D51-F4E310165821}">
      <dsp:nvSpPr>
        <dsp:cNvPr id="0" name=""/>
        <dsp:cNvSpPr/>
      </dsp:nvSpPr>
      <dsp:spPr>
        <a:xfrm>
          <a:off x="225247" y="2557531"/>
          <a:ext cx="2679503" cy="2453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22860" rIns="60960" bIns="2286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600" kern="1200"/>
            <a:t>Knygos nugarėlė, puošta auksuota ornamentika ant Maroko odos, prancūziška knygrišystės tradicija.</a:t>
          </a:r>
        </a:p>
      </dsp:txBody>
      <dsp:txXfrm>
        <a:off x="225247" y="2557531"/>
        <a:ext cx="2679503" cy="245361"/>
      </dsp:txXfrm>
    </dsp:sp>
    <dsp:sp modelId="{C9A2D1CB-CD20-457E-8C2A-2E1D7AC16658}">
      <dsp:nvSpPr>
        <dsp:cNvPr id="0" name=""/>
        <dsp:cNvSpPr/>
      </dsp:nvSpPr>
      <dsp:spPr>
        <a:xfrm>
          <a:off x="3134690" y="849261"/>
          <a:ext cx="1328019" cy="20670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napshotPictureList">
  <dgm:title val=""/>
  <dgm:desc val=""/>
  <dgm:catLst>
    <dgm:cat type="picture" pri="3000"/>
    <dgm:cat type="pictureconvert" pri="3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snake">
      <dgm:param type="grDir" val="tL"/>
      <dgm:param type="flowDir" val="col"/>
    </dgm:alg>
    <dgm:shape xmlns:r="http://schemas.openxmlformats.org/officeDocument/2006/relationships" r:blip="">
      <dgm:adjLst/>
    </dgm:shape>
    <dgm:constrLst>
      <dgm:constr type="primFontSz" for="des" forName="ChildText" refType="primFontSz" refFor="des" refForName="ParentText" op="lte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2.0273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ParentAccentShape" refType="w" fact="0.0238"/>
              <dgm:constr type="t" for="ch" forName="ParentAccentShape" refType="h" fact="0.107"/>
              <dgm:constr type="w" for="ch" forName="ParentAccentShape" refType="w" fact="0.619"/>
              <dgm:constr type="h" for="ch" forName="ParentAccentShape" refType="h" fact="0.893"/>
              <dgm:constr type="l" for="ch" forName="ParentText" refType="w" fact="0.048"/>
              <dgm:constr type="t" for="ch" forName="ParentText" refType="h" fact="0.845"/>
              <dgm:constr type="w" for="ch" forName="ParentText" refType="w" fact="0.571"/>
              <dgm:constr type="h" for="ch" forName="ParentText" refType="h" fact="0.106"/>
              <dgm:constr type="l" for="ch" forName="ChildText" refType="w" fact="0.668"/>
              <dgm:constr type="t" for="ch" forName="ChildText" refType="h" fact="0.107"/>
              <dgm:constr type="w" for="ch" forName="ChildText" refType="w" fact="0.283"/>
              <dgm:constr type="h" for="ch" forName="ChildText" refType="h" fact="0.893"/>
              <dgm:constr type="l" for="ch" forName="ChildAccentShape" refType="w" fact="0.9762"/>
              <dgm:constr type="t" for="ch" forName="ChildAccentShape" refType="h" fact="0.107"/>
              <dgm:constr type="w" for="ch" forName="ChildAccentShape" refType="w" fact="0.0238"/>
              <dgm:constr type="h" for="ch" forName="ChildAccentShape" refType="h" fact="0.893"/>
              <dgm:constr type="l" for="ch" forName="Image" refType="w" fact="0"/>
              <dgm:constr type="t" for="ch" forName="Image" refType="h" fact="0"/>
              <dgm:constr type="w" for="ch" forName="Image" refType="w" fact="0.5952"/>
              <dgm:constr type="h" for="ch" forName="Image" refType="h" fact="0.8447"/>
            </dgm:constrLst>
          </dgm:if>
          <dgm:else name="Name3">
            <dgm:constrLst>
              <dgm:constr type="l" for="ch" forName="ParentAccentShape" refType="w" fact="0.3572"/>
              <dgm:constr type="t" for="ch" forName="ParentAccentShape" refType="h" fact="0.107"/>
              <dgm:constr type="w" for="ch" forName="ParentAccentShape" refType="w" fact="0.619"/>
              <dgm:constr type="h" for="ch" forName="ParentAccentShape" refType="h" fact="0.893"/>
              <dgm:constr type="l" for="ch" forName="ParentText" refType="w" fact="0.381"/>
              <dgm:constr type="t" for="ch" forName="ParentText" refType="h" fact="0.845"/>
              <dgm:constr type="w" for="ch" forName="ParentText" refType="w" fact="0.571"/>
              <dgm:constr type="h" for="ch" forName="ParentText" refType="h" fact="0.106"/>
              <dgm:constr type="l" for="ch" forName="ChildText" refType="w" fact="0.049"/>
              <dgm:constr type="t" for="ch" forName="ChildText" refType="h" fact="0.107"/>
              <dgm:constr type="w" for="ch" forName="ChildText" refType="w" fact="0.283"/>
              <dgm:constr type="h" for="ch" forName="ChildText" refType="h" fact="0.893"/>
              <dgm:constr type="l" for="ch" forName="ChildAccentShape" refType="w" fact="0"/>
              <dgm:constr type="t" for="ch" forName="ChildAccentShape" refType="h" fact="0.107"/>
              <dgm:constr type="w" for="ch" forName="ChildAccentShape" refType="w" fact="0.0238"/>
              <dgm:constr type="h" for="ch" forName="ChildAccentShape" refType="h" fact="0.893"/>
              <dgm:constr type="l" for="ch" forName="Image" refType="w" fact="0.4048"/>
              <dgm:constr type="t" for="ch" forName="Image" refType="h" fact="0"/>
              <dgm:constr type="w" for="ch" forName="Image" refType="w" fact="0.5952"/>
              <dgm:constr type="h" for="ch" forName="Image" refType="h" fact="0.8447"/>
            </dgm:constrLst>
          </dgm:else>
        </dgm:choose>
        <dgm:layoutNode name="ParentAccentShape" styleLbl="trBgShp">
          <dgm:alg type="sp"/>
          <dgm:shape xmlns:r="http://schemas.openxmlformats.org/officeDocument/2006/relationships" type="frame" r:blip="" zOrderOff="-10">
            <dgm:adjLst>
              <dgm:adj idx="1" val="0.0545"/>
            </dgm:adjLst>
          </dgm:shape>
          <dgm:presOf/>
        </dgm:layoutNode>
        <dgm:layoutNode name="ParentText" styleLbl="revTx">
          <dgm:varLst>
            <dgm:chMax val="1"/>
            <dgm:chPref val="1"/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 zOrderOff="10">
            <dgm:adjLst/>
          </dgm:shape>
          <dgm:presOf axis="self" ptType="node"/>
          <dgm:constrLst>
            <dgm:constr type="lMarg" refType="primFontSz" fact="0.8"/>
            <dgm:constr type="rMarg" refType="primFontSz" fact="0.8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" styleLbl="revTx">
          <dgm:varLst>
            <dgm:chMax val="0"/>
            <dgm:chPref val="0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 zOrderOff="10">
            <dgm:adjLst/>
          </dgm:shape>
          <dgm:choose name="Name4">
            <dgm:if name="Name5" axis="ch" ptType="node" func="cnt" op="gte" val="1">
              <dgm:presOf axis="des" ptType="node"/>
            </dgm:if>
            <dgm:else name="Name6">
              <dgm:presOf/>
            </dgm:else>
          </dgm:choose>
          <dgm:constrLst>
            <dgm:constr type="lMarg" refType="primFontSz" fact="0"/>
            <dgm:constr type="rMarg" refType="primFontSz" fact="0"/>
            <dgm:constr type="tMarg" refType="primFontSz" fact="0"/>
            <dgm:constr type="bMarg" refType="primFontSz" fact="0"/>
          </dgm:constrLst>
          <dgm:ruleLst>
            <dgm:rule type="primFontSz" val="5" fact="NaN" max="NaN"/>
          </dgm:ruleLst>
        </dgm:layoutNode>
        <dgm:layoutNode name="ChildAccentShape" styleLbl="trBgShp">
          <dgm:alg type="sp"/>
          <dgm:choose name="Name7">
            <dgm:if name="Name8" axis="ch" ptType="node" func="cnt" op="gte" val="1">
              <dgm:shape xmlns:r="http://schemas.openxmlformats.org/officeDocument/2006/relationships" type="rect" r:blip="" zOrderOff="-10">
                <dgm:adjLst/>
              </dgm:shape>
            </dgm:if>
            <dgm:else name="Name9">
              <dgm:shape xmlns:r="http://schemas.openxmlformats.org/officeDocument/2006/relationships" type="rect" r:blip="" hideGeom="1">
                <dgm:adjLst/>
              </dgm:shape>
            </dgm:else>
          </dgm:choose>
          <dgm:presOf/>
        </dgm:layoutNode>
        <dgm:layoutNode name="Image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napshotPictureList">
  <dgm:title val=""/>
  <dgm:desc val=""/>
  <dgm:catLst>
    <dgm:cat type="picture" pri="3000"/>
    <dgm:cat type="pictureconvert" pri="3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snake">
      <dgm:param type="grDir" val="tL"/>
      <dgm:param type="flowDir" val="col"/>
    </dgm:alg>
    <dgm:shape xmlns:r="http://schemas.openxmlformats.org/officeDocument/2006/relationships" r:blip="">
      <dgm:adjLst/>
    </dgm:shape>
    <dgm:constrLst>
      <dgm:constr type="primFontSz" for="des" forName="ChildText" refType="primFontSz" refFor="des" refForName="ParentText" op="lte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2.0273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ParentAccentShape" refType="w" fact="0.0238"/>
              <dgm:constr type="t" for="ch" forName="ParentAccentShape" refType="h" fact="0.107"/>
              <dgm:constr type="w" for="ch" forName="ParentAccentShape" refType="w" fact="0.619"/>
              <dgm:constr type="h" for="ch" forName="ParentAccentShape" refType="h" fact="0.893"/>
              <dgm:constr type="l" for="ch" forName="ParentText" refType="w" fact="0.048"/>
              <dgm:constr type="t" for="ch" forName="ParentText" refType="h" fact="0.845"/>
              <dgm:constr type="w" for="ch" forName="ParentText" refType="w" fact="0.571"/>
              <dgm:constr type="h" for="ch" forName="ParentText" refType="h" fact="0.106"/>
              <dgm:constr type="l" for="ch" forName="ChildText" refType="w" fact="0.668"/>
              <dgm:constr type="t" for="ch" forName="ChildText" refType="h" fact="0.107"/>
              <dgm:constr type="w" for="ch" forName="ChildText" refType="w" fact="0.283"/>
              <dgm:constr type="h" for="ch" forName="ChildText" refType="h" fact="0.893"/>
              <dgm:constr type="l" for="ch" forName="ChildAccentShape" refType="w" fact="0.9762"/>
              <dgm:constr type="t" for="ch" forName="ChildAccentShape" refType="h" fact="0.107"/>
              <dgm:constr type="w" for="ch" forName="ChildAccentShape" refType="w" fact="0.0238"/>
              <dgm:constr type="h" for="ch" forName="ChildAccentShape" refType="h" fact="0.893"/>
              <dgm:constr type="l" for="ch" forName="Image" refType="w" fact="0"/>
              <dgm:constr type="t" for="ch" forName="Image" refType="h" fact="0"/>
              <dgm:constr type="w" for="ch" forName="Image" refType="w" fact="0.5952"/>
              <dgm:constr type="h" for="ch" forName="Image" refType="h" fact="0.8447"/>
            </dgm:constrLst>
          </dgm:if>
          <dgm:else name="Name3">
            <dgm:constrLst>
              <dgm:constr type="l" for="ch" forName="ParentAccentShape" refType="w" fact="0.3572"/>
              <dgm:constr type="t" for="ch" forName="ParentAccentShape" refType="h" fact="0.107"/>
              <dgm:constr type="w" for="ch" forName="ParentAccentShape" refType="w" fact="0.619"/>
              <dgm:constr type="h" for="ch" forName="ParentAccentShape" refType="h" fact="0.893"/>
              <dgm:constr type="l" for="ch" forName="ParentText" refType="w" fact="0.381"/>
              <dgm:constr type="t" for="ch" forName="ParentText" refType="h" fact="0.845"/>
              <dgm:constr type="w" for="ch" forName="ParentText" refType="w" fact="0.571"/>
              <dgm:constr type="h" for="ch" forName="ParentText" refType="h" fact="0.106"/>
              <dgm:constr type="l" for="ch" forName="ChildText" refType="w" fact="0.049"/>
              <dgm:constr type="t" for="ch" forName="ChildText" refType="h" fact="0.107"/>
              <dgm:constr type="w" for="ch" forName="ChildText" refType="w" fact="0.283"/>
              <dgm:constr type="h" for="ch" forName="ChildText" refType="h" fact="0.893"/>
              <dgm:constr type="l" for="ch" forName="ChildAccentShape" refType="w" fact="0"/>
              <dgm:constr type="t" for="ch" forName="ChildAccentShape" refType="h" fact="0.107"/>
              <dgm:constr type="w" for="ch" forName="ChildAccentShape" refType="w" fact="0.0238"/>
              <dgm:constr type="h" for="ch" forName="ChildAccentShape" refType="h" fact="0.893"/>
              <dgm:constr type="l" for="ch" forName="Image" refType="w" fact="0.4048"/>
              <dgm:constr type="t" for="ch" forName="Image" refType="h" fact="0"/>
              <dgm:constr type="w" for="ch" forName="Image" refType="w" fact="0.5952"/>
              <dgm:constr type="h" for="ch" forName="Image" refType="h" fact="0.8447"/>
            </dgm:constrLst>
          </dgm:else>
        </dgm:choose>
        <dgm:layoutNode name="ParentAccentShape" styleLbl="trBgShp">
          <dgm:alg type="sp"/>
          <dgm:shape xmlns:r="http://schemas.openxmlformats.org/officeDocument/2006/relationships" type="frame" r:blip="" zOrderOff="-10">
            <dgm:adjLst>
              <dgm:adj idx="1" val="0.0545"/>
            </dgm:adjLst>
          </dgm:shape>
          <dgm:presOf/>
        </dgm:layoutNode>
        <dgm:layoutNode name="ParentText" styleLbl="revTx">
          <dgm:varLst>
            <dgm:chMax val="1"/>
            <dgm:chPref val="1"/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 zOrderOff="10">
            <dgm:adjLst/>
          </dgm:shape>
          <dgm:presOf axis="self" ptType="node"/>
          <dgm:constrLst>
            <dgm:constr type="lMarg" refType="primFontSz" fact="0.8"/>
            <dgm:constr type="rMarg" refType="primFontSz" fact="0.8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" styleLbl="revTx">
          <dgm:varLst>
            <dgm:chMax val="0"/>
            <dgm:chPref val="0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 zOrderOff="10">
            <dgm:adjLst/>
          </dgm:shape>
          <dgm:choose name="Name4">
            <dgm:if name="Name5" axis="ch" ptType="node" func="cnt" op="gte" val="1">
              <dgm:presOf axis="des" ptType="node"/>
            </dgm:if>
            <dgm:else name="Name6">
              <dgm:presOf/>
            </dgm:else>
          </dgm:choose>
          <dgm:constrLst>
            <dgm:constr type="lMarg" refType="primFontSz" fact="0"/>
            <dgm:constr type="rMarg" refType="primFontSz" fact="0"/>
            <dgm:constr type="tMarg" refType="primFontSz" fact="0"/>
            <dgm:constr type="bMarg" refType="primFontSz" fact="0"/>
          </dgm:constrLst>
          <dgm:ruleLst>
            <dgm:rule type="primFontSz" val="5" fact="NaN" max="NaN"/>
          </dgm:ruleLst>
        </dgm:layoutNode>
        <dgm:layoutNode name="ChildAccentShape" styleLbl="trBgShp">
          <dgm:alg type="sp"/>
          <dgm:choose name="Name7">
            <dgm:if name="Name8" axis="ch" ptType="node" func="cnt" op="gte" val="1">
              <dgm:shape xmlns:r="http://schemas.openxmlformats.org/officeDocument/2006/relationships" type="rect" r:blip="" zOrderOff="-10">
                <dgm:adjLst/>
              </dgm:shape>
            </dgm:if>
            <dgm:else name="Name9">
              <dgm:shape xmlns:r="http://schemas.openxmlformats.org/officeDocument/2006/relationships" type="rect" r:blip="" hideGeom="1">
                <dgm:adjLst/>
              </dgm:shape>
            </dgm:else>
          </dgm:choose>
          <dgm:presOf/>
        </dgm:layoutNode>
        <dgm:layoutNode name="Image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</dc:creator>
  <cp:lastModifiedBy>Indrė Karčiauskaitė</cp:lastModifiedBy>
  <cp:revision>8</cp:revision>
  <dcterms:created xsi:type="dcterms:W3CDTF">2026-03-17T13:25:00Z</dcterms:created>
  <dcterms:modified xsi:type="dcterms:W3CDTF">2026-03-26T11:46:00Z</dcterms:modified>
</cp:coreProperties>
</file>