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F5DB" w14:textId="77777777" w:rsidR="0005257E" w:rsidRPr="00382E2E" w:rsidRDefault="00382E2E" w:rsidP="004429A1">
      <w:pPr>
        <w:spacing w:before="100" w:beforeAutospacing="1" w:after="100" w:afterAutospacing="1" w:line="240" w:lineRule="auto"/>
        <w:outlineLvl w:val="0"/>
        <w:rPr>
          <w:rFonts w:ascii="Arial" w:eastAsia="Times New Roman" w:hAnsi="Arial" w:cs="Arial"/>
          <w:b/>
          <w:bCs/>
          <w:kern w:val="36"/>
          <w:sz w:val="36"/>
          <w:szCs w:val="36"/>
          <w:lang w:eastAsia="lt-LT"/>
        </w:rPr>
      </w:pPr>
      <w:r>
        <w:rPr>
          <w:rFonts w:ascii="Arial" w:eastAsia="Times New Roman" w:hAnsi="Arial" w:cs="Arial"/>
          <w:b/>
          <w:bCs/>
          <w:kern w:val="36"/>
          <w:sz w:val="36"/>
          <w:szCs w:val="36"/>
          <w:lang w:eastAsia="lt-LT"/>
        </w:rPr>
        <w:t xml:space="preserve">10. </w:t>
      </w:r>
      <w:r w:rsidR="0005257E" w:rsidRPr="00382E2E">
        <w:rPr>
          <w:rFonts w:ascii="Arial" w:eastAsia="Times New Roman" w:hAnsi="Arial" w:cs="Arial"/>
          <w:b/>
          <w:bCs/>
          <w:kern w:val="36"/>
          <w:sz w:val="36"/>
          <w:szCs w:val="36"/>
          <w:lang w:eastAsia="lt-LT"/>
        </w:rPr>
        <w:t xml:space="preserve">J. A. </w:t>
      </w:r>
      <w:proofErr w:type="spellStart"/>
      <w:r w:rsidR="0005257E" w:rsidRPr="00382E2E">
        <w:rPr>
          <w:rFonts w:ascii="Arial" w:eastAsia="Times New Roman" w:hAnsi="Arial" w:cs="Arial"/>
          <w:b/>
          <w:bCs/>
          <w:kern w:val="36"/>
          <w:sz w:val="36"/>
          <w:szCs w:val="36"/>
          <w:lang w:eastAsia="lt-LT"/>
        </w:rPr>
        <w:t>van</w:t>
      </w:r>
      <w:proofErr w:type="spellEnd"/>
      <w:r w:rsidR="0005257E" w:rsidRPr="00382E2E">
        <w:rPr>
          <w:rFonts w:ascii="Arial" w:eastAsia="Times New Roman" w:hAnsi="Arial" w:cs="Arial"/>
          <w:b/>
          <w:bCs/>
          <w:kern w:val="36"/>
          <w:sz w:val="36"/>
          <w:szCs w:val="36"/>
          <w:lang w:eastAsia="lt-LT"/>
        </w:rPr>
        <w:t xml:space="preserve"> </w:t>
      </w:r>
      <w:proofErr w:type="spellStart"/>
      <w:r w:rsidR="0005257E" w:rsidRPr="00382E2E">
        <w:rPr>
          <w:rFonts w:ascii="Arial" w:eastAsia="Times New Roman" w:hAnsi="Arial" w:cs="Arial"/>
          <w:b/>
          <w:bCs/>
          <w:kern w:val="36"/>
          <w:sz w:val="36"/>
          <w:szCs w:val="36"/>
          <w:lang w:eastAsia="lt-LT"/>
        </w:rPr>
        <w:t>Thye</w:t>
      </w:r>
      <w:proofErr w:type="spellEnd"/>
      <w:r w:rsidR="00C8714A">
        <w:rPr>
          <w:rFonts w:ascii="Arial" w:eastAsia="Times New Roman" w:hAnsi="Arial" w:cs="Arial"/>
          <w:b/>
          <w:bCs/>
          <w:kern w:val="36"/>
          <w:sz w:val="36"/>
          <w:szCs w:val="36"/>
          <w:lang w:eastAsia="lt-LT"/>
        </w:rPr>
        <w:t>.</w:t>
      </w:r>
      <w:r w:rsidR="0005257E" w:rsidRPr="00382E2E">
        <w:rPr>
          <w:rFonts w:ascii="Arial" w:eastAsia="Times New Roman" w:hAnsi="Arial" w:cs="Arial"/>
          <w:b/>
          <w:b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Tractatus</w:t>
      </w:r>
      <w:proofErr w:type="spellEnd"/>
      <w:r w:rsidR="0005257E" w:rsidRPr="004957BF">
        <w:rPr>
          <w:rFonts w:ascii="Arial" w:eastAsia="Times New Roman" w:hAnsi="Arial" w:cs="Arial"/>
          <w:b/>
          <w:bCs/>
          <w:i/>
          <w:i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Juris</w:t>
      </w:r>
      <w:proofErr w:type="spellEnd"/>
      <w:r w:rsidR="0005257E" w:rsidRPr="004957BF">
        <w:rPr>
          <w:rFonts w:ascii="Arial" w:eastAsia="Times New Roman" w:hAnsi="Arial" w:cs="Arial"/>
          <w:b/>
          <w:bCs/>
          <w:i/>
          <w:i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Publici</w:t>
      </w:r>
      <w:proofErr w:type="spellEnd"/>
      <w:r w:rsidR="0005257E" w:rsidRPr="004957BF">
        <w:rPr>
          <w:rFonts w:ascii="Arial" w:eastAsia="Times New Roman" w:hAnsi="Arial" w:cs="Arial"/>
          <w:b/>
          <w:bCs/>
          <w:i/>
          <w:i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Foederati</w:t>
      </w:r>
      <w:proofErr w:type="spellEnd"/>
      <w:r w:rsidR="0005257E" w:rsidRPr="004957BF">
        <w:rPr>
          <w:rFonts w:ascii="Arial" w:eastAsia="Times New Roman" w:hAnsi="Arial" w:cs="Arial"/>
          <w:b/>
          <w:bCs/>
          <w:i/>
          <w:i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Belgii</w:t>
      </w:r>
      <w:proofErr w:type="spellEnd"/>
      <w:r w:rsidR="0005257E" w:rsidRPr="004957BF">
        <w:rPr>
          <w:rFonts w:ascii="Arial" w:eastAsia="Times New Roman" w:hAnsi="Arial" w:cs="Arial"/>
          <w:b/>
          <w:bCs/>
          <w:i/>
          <w:iCs/>
          <w:kern w:val="36"/>
          <w:sz w:val="36"/>
          <w:szCs w:val="36"/>
          <w:lang w:eastAsia="lt-LT"/>
        </w:rPr>
        <w:t xml:space="preserve"> De </w:t>
      </w:r>
      <w:proofErr w:type="spellStart"/>
      <w:r w:rsidR="0005257E" w:rsidRPr="004957BF">
        <w:rPr>
          <w:rFonts w:ascii="Arial" w:eastAsia="Times New Roman" w:hAnsi="Arial" w:cs="Arial"/>
          <w:b/>
          <w:bCs/>
          <w:i/>
          <w:iCs/>
          <w:kern w:val="36"/>
          <w:sz w:val="36"/>
          <w:szCs w:val="36"/>
          <w:lang w:eastAsia="lt-LT"/>
        </w:rPr>
        <w:t>Inauguratione</w:t>
      </w:r>
      <w:proofErr w:type="spellEnd"/>
      <w:r w:rsidR="0005257E" w:rsidRPr="004957BF">
        <w:rPr>
          <w:rFonts w:ascii="Arial" w:eastAsia="Times New Roman" w:hAnsi="Arial" w:cs="Arial"/>
          <w:b/>
          <w:bCs/>
          <w:i/>
          <w:i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Principum</w:t>
      </w:r>
      <w:proofErr w:type="spellEnd"/>
      <w:r w:rsidR="0005257E" w:rsidRPr="004957BF">
        <w:rPr>
          <w:rFonts w:ascii="Arial" w:eastAsia="Times New Roman" w:hAnsi="Arial" w:cs="Arial"/>
          <w:b/>
          <w:bCs/>
          <w:i/>
          <w:iCs/>
          <w:kern w:val="36"/>
          <w:sz w:val="36"/>
          <w:szCs w:val="36"/>
          <w:lang w:eastAsia="lt-LT"/>
        </w:rPr>
        <w:t xml:space="preserve"> </w:t>
      </w:r>
      <w:proofErr w:type="spellStart"/>
      <w:r w:rsidR="0005257E" w:rsidRPr="004957BF">
        <w:rPr>
          <w:rFonts w:ascii="Arial" w:eastAsia="Times New Roman" w:hAnsi="Arial" w:cs="Arial"/>
          <w:b/>
          <w:bCs/>
          <w:i/>
          <w:iCs/>
          <w:kern w:val="36"/>
          <w:sz w:val="36"/>
          <w:szCs w:val="36"/>
          <w:lang w:eastAsia="lt-LT"/>
        </w:rPr>
        <w:t>Belgicorum</w:t>
      </w:r>
      <w:proofErr w:type="spellEnd"/>
      <w:r w:rsidRPr="004957BF">
        <w:rPr>
          <w:rFonts w:ascii="Arial" w:eastAsia="Times New Roman" w:hAnsi="Arial" w:cs="Arial"/>
          <w:b/>
          <w:bCs/>
          <w:i/>
          <w:iCs/>
          <w:kern w:val="36"/>
          <w:sz w:val="36"/>
          <w:szCs w:val="36"/>
          <w:lang w:eastAsia="lt-LT"/>
        </w:rPr>
        <w:t>.</w:t>
      </w:r>
      <w:r w:rsidR="0005257E" w:rsidRPr="00382E2E">
        <w:rPr>
          <w:rFonts w:ascii="Arial" w:eastAsia="Times New Roman" w:hAnsi="Arial" w:cs="Arial"/>
          <w:b/>
          <w:bCs/>
          <w:kern w:val="36"/>
          <w:sz w:val="36"/>
          <w:szCs w:val="36"/>
          <w:lang w:eastAsia="lt-LT"/>
        </w:rPr>
        <w:t xml:space="preserve"> </w:t>
      </w:r>
      <w:proofErr w:type="spellStart"/>
      <w:r w:rsidR="004429A1" w:rsidRPr="00382E2E">
        <w:rPr>
          <w:rFonts w:ascii="Arial" w:eastAsia="Times New Roman" w:hAnsi="Arial" w:cs="Arial"/>
          <w:b/>
          <w:bCs/>
          <w:kern w:val="36"/>
          <w:sz w:val="36"/>
          <w:szCs w:val="36"/>
          <w:lang w:eastAsia="lt-LT"/>
        </w:rPr>
        <w:t>Utrecht</w:t>
      </w:r>
      <w:proofErr w:type="spellEnd"/>
      <w:r w:rsidR="00C8714A">
        <w:rPr>
          <w:rFonts w:ascii="Arial" w:eastAsia="Times New Roman" w:hAnsi="Arial" w:cs="Arial"/>
          <w:b/>
          <w:bCs/>
          <w:kern w:val="36"/>
          <w:sz w:val="36"/>
          <w:szCs w:val="36"/>
          <w:lang w:eastAsia="lt-LT"/>
        </w:rPr>
        <w:t>.</w:t>
      </w:r>
      <w:r w:rsidR="004429A1" w:rsidRPr="00382E2E">
        <w:rPr>
          <w:rFonts w:ascii="Arial" w:eastAsia="Times New Roman" w:hAnsi="Arial" w:cs="Arial"/>
          <w:b/>
          <w:bCs/>
          <w:kern w:val="36"/>
          <w:sz w:val="36"/>
          <w:szCs w:val="36"/>
          <w:lang w:eastAsia="lt-LT"/>
        </w:rPr>
        <w:t xml:space="preserve"> Petrus </w:t>
      </w:r>
      <w:proofErr w:type="spellStart"/>
      <w:r w:rsidR="004429A1" w:rsidRPr="00382E2E">
        <w:rPr>
          <w:rFonts w:ascii="Arial" w:eastAsia="Times New Roman" w:hAnsi="Arial" w:cs="Arial"/>
          <w:b/>
          <w:bCs/>
          <w:kern w:val="36"/>
          <w:sz w:val="36"/>
          <w:szCs w:val="36"/>
          <w:lang w:eastAsia="lt-LT"/>
        </w:rPr>
        <w:t>Muntendam</w:t>
      </w:r>
      <w:proofErr w:type="spellEnd"/>
      <w:r>
        <w:rPr>
          <w:rFonts w:ascii="Arial" w:eastAsia="Times New Roman" w:hAnsi="Arial" w:cs="Arial"/>
          <w:b/>
          <w:bCs/>
          <w:kern w:val="36"/>
          <w:sz w:val="36"/>
          <w:szCs w:val="36"/>
          <w:lang w:eastAsia="lt-LT"/>
        </w:rPr>
        <w:t>.</w:t>
      </w:r>
      <w:r w:rsidR="004429A1" w:rsidRPr="00382E2E">
        <w:rPr>
          <w:rFonts w:ascii="Arial" w:eastAsia="Times New Roman" w:hAnsi="Arial" w:cs="Arial"/>
          <w:b/>
          <w:bCs/>
          <w:kern w:val="36"/>
          <w:sz w:val="36"/>
          <w:szCs w:val="36"/>
          <w:lang w:eastAsia="lt-LT"/>
        </w:rPr>
        <w:t xml:space="preserve"> 1767.</w:t>
      </w:r>
    </w:p>
    <w:p w14:paraId="4D6FD5FB" w14:textId="77777777" w:rsidR="0005257E" w:rsidRPr="00382E2E" w:rsidRDefault="0005257E" w:rsidP="0005257E">
      <w:pPr>
        <w:rPr>
          <w:rFonts w:ascii="Arial" w:hAnsi="Arial" w:cs="Arial"/>
          <w:b/>
          <w:sz w:val="28"/>
          <w:szCs w:val="28"/>
        </w:rPr>
      </w:pPr>
      <w:r w:rsidRPr="00382E2E">
        <w:rPr>
          <w:rFonts w:ascii="Arial" w:hAnsi="Arial" w:cs="Arial"/>
          <w:b/>
          <w:sz w:val="28"/>
          <w:szCs w:val="28"/>
        </w:rPr>
        <w:t xml:space="preserve">J. A. </w:t>
      </w:r>
      <w:proofErr w:type="spellStart"/>
      <w:r w:rsidRPr="00382E2E">
        <w:rPr>
          <w:rFonts w:ascii="Arial" w:hAnsi="Arial" w:cs="Arial"/>
          <w:b/>
          <w:sz w:val="28"/>
          <w:szCs w:val="28"/>
        </w:rPr>
        <w:t>van</w:t>
      </w:r>
      <w:proofErr w:type="spellEnd"/>
      <w:r w:rsidRPr="00382E2E">
        <w:rPr>
          <w:rFonts w:ascii="Arial" w:hAnsi="Arial" w:cs="Arial"/>
          <w:b/>
          <w:sz w:val="28"/>
          <w:szCs w:val="28"/>
        </w:rPr>
        <w:t xml:space="preserve"> </w:t>
      </w:r>
      <w:proofErr w:type="spellStart"/>
      <w:r w:rsidRPr="00382E2E">
        <w:rPr>
          <w:rFonts w:ascii="Arial" w:hAnsi="Arial" w:cs="Arial"/>
          <w:b/>
          <w:sz w:val="28"/>
          <w:szCs w:val="28"/>
        </w:rPr>
        <w:t>Thye</w:t>
      </w:r>
      <w:proofErr w:type="spellEnd"/>
      <w:r w:rsidRPr="00382E2E">
        <w:rPr>
          <w:rFonts w:ascii="Arial" w:hAnsi="Arial" w:cs="Arial"/>
          <w:b/>
          <w:sz w:val="28"/>
          <w:szCs w:val="28"/>
        </w:rPr>
        <w:t xml:space="preserve"> </w:t>
      </w:r>
      <w:r w:rsidR="002B5FAC" w:rsidRPr="00FA2FD4">
        <w:rPr>
          <w:rFonts w:ascii="Arial" w:hAnsi="Arial" w:cs="Arial"/>
          <w:b/>
          <w:i/>
          <w:sz w:val="28"/>
          <w:szCs w:val="28"/>
        </w:rPr>
        <w:t>Viešosios teisės t</w:t>
      </w:r>
      <w:r w:rsidRPr="00FA2FD4">
        <w:rPr>
          <w:rFonts w:ascii="Arial" w:hAnsi="Arial" w:cs="Arial"/>
          <w:b/>
          <w:i/>
          <w:sz w:val="28"/>
          <w:szCs w:val="28"/>
        </w:rPr>
        <w:t>raktatas apie Belgijos federalinės valstybės viešąją teisę, susijusią su Belgijos princų inauguracija</w:t>
      </w:r>
      <w:r w:rsidR="002B5FAC" w:rsidRPr="00382E2E">
        <w:rPr>
          <w:rFonts w:ascii="Arial" w:hAnsi="Arial" w:cs="Arial"/>
          <w:b/>
          <w:sz w:val="28"/>
          <w:szCs w:val="28"/>
        </w:rPr>
        <w:t xml:space="preserve"> laikomas vienu svarbesnių Belgijos ir Nyderlandų konstitucinės teisės veikalų.</w:t>
      </w:r>
    </w:p>
    <w:p w14:paraId="5670EF19" w14:textId="77777777" w:rsidR="0005257E" w:rsidRPr="00BD16A8" w:rsidRDefault="0005257E" w:rsidP="0005257E">
      <w:pPr>
        <w:rPr>
          <w:rFonts w:ascii="Times New Roman" w:hAnsi="Times New Roman" w:cs="Times New Roman"/>
          <w:sz w:val="24"/>
          <w:szCs w:val="24"/>
        </w:rPr>
      </w:pPr>
    </w:p>
    <w:p w14:paraId="45918805" w14:textId="77777777" w:rsidR="0005257E" w:rsidRPr="00382E2E" w:rsidRDefault="0005257E" w:rsidP="0005257E">
      <w:pPr>
        <w:rPr>
          <w:rFonts w:ascii="Arial" w:hAnsi="Arial" w:cs="Arial"/>
          <w:sz w:val="24"/>
          <w:szCs w:val="24"/>
        </w:rPr>
      </w:pPr>
      <w:proofErr w:type="spellStart"/>
      <w:r w:rsidRPr="00382E2E">
        <w:rPr>
          <w:rFonts w:ascii="Arial" w:hAnsi="Arial" w:cs="Arial"/>
          <w:sz w:val="24"/>
          <w:szCs w:val="24"/>
        </w:rPr>
        <w:t>H</w:t>
      </w:r>
      <w:r w:rsidR="00FA2FD4">
        <w:rPr>
          <w:rFonts w:ascii="Arial" w:hAnsi="Arial" w:cs="Arial"/>
          <w:sz w:val="24"/>
          <w:szCs w:val="24"/>
        </w:rPr>
        <w:t>annes</w:t>
      </w:r>
      <w:proofErr w:type="spellEnd"/>
      <w:r w:rsidRPr="00382E2E">
        <w:rPr>
          <w:rFonts w:ascii="Arial" w:hAnsi="Arial" w:cs="Arial"/>
          <w:sz w:val="24"/>
          <w:szCs w:val="24"/>
        </w:rPr>
        <w:t xml:space="preserve"> (</w:t>
      </w:r>
      <w:proofErr w:type="spellStart"/>
      <w:r w:rsidRPr="00382E2E">
        <w:rPr>
          <w:rFonts w:ascii="Arial" w:hAnsi="Arial" w:cs="Arial"/>
          <w:sz w:val="24"/>
          <w:szCs w:val="24"/>
        </w:rPr>
        <w:t>Johan</w:t>
      </w:r>
      <w:proofErr w:type="spellEnd"/>
      <w:r w:rsidRPr="00382E2E">
        <w:rPr>
          <w:rFonts w:ascii="Arial" w:hAnsi="Arial" w:cs="Arial"/>
          <w:sz w:val="24"/>
          <w:szCs w:val="24"/>
        </w:rPr>
        <w:t xml:space="preserve"> </w:t>
      </w:r>
      <w:proofErr w:type="spellStart"/>
      <w:r w:rsidRPr="00382E2E">
        <w:rPr>
          <w:rFonts w:ascii="Arial" w:hAnsi="Arial" w:cs="Arial"/>
          <w:sz w:val="24"/>
          <w:szCs w:val="24"/>
        </w:rPr>
        <w:t>Abraham</w:t>
      </w:r>
      <w:proofErr w:type="spellEnd"/>
      <w:r w:rsidRPr="00382E2E">
        <w:rPr>
          <w:rFonts w:ascii="Arial" w:hAnsi="Arial" w:cs="Arial"/>
          <w:sz w:val="24"/>
          <w:szCs w:val="24"/>
        </w:rPr>
        <w:t xml:space="preserve"> </w:t>
      </w:r>
      <w:proofErr w:type="spellStart"/>
      <w:r w:rsidRPr="00382E2E">
        <w:rPr>
          <w:rFonts w:ascii="Arial" w:hAnsi="Arial" w:cs="Arial"/>
          <w:sz w:val="24"/>
          <w:szCs w:val="24"/>
        </w:rPr>
        <w:t>van</w:t>
      </w:r>
      <w:proofErr w:type="spellEnd"/>
      <w:r w:rsidRPr="00382E2E">
        <w:rPr>
          <w:rFonts w:ascii="Arial" w:hAnsi="Arial" w:cs="Arial"/>
          <w:sz w:val="24"/>
          <w:szCs w:val="24"/>
        </w:rPr>
        <w:t xml:space="preserve"> </w:t>
      </w:r>
      <w:proofErr w:type="spellStart"/>
      <w:r w:rsidRPr="00382E2E">
        <w:rPr>
          <w:rFonts w:ascii="Arial" w:hAnsi="Arial" w:cs="Arial"/>
          <w:sz w:val="24"/>
          <w:szCs w:val="24"/>
        </w:rPr>
        <w:t>Thye</w:t>
      </w:r>
      <w:proofErr w:type="spellEnd"/>
      <w:r w:rsidRPr="00382E2E">
        <w:rPr>
          <w:rFonts w:ascii="Arial" w:hAnsi="Arial" w:cs="Arial"/>
          <w:sz w:val="24"/>
          <w:szCs w:val="24"/>
        </w:rPr>
        <w:t>), 1743</w:t>
      </w:r>
      <w:r w:rsidR="00382E2E">
        <w:rPr>
          <w:rFonts w:ascii="Arial" w:hAnsi="Arial" w:cs="Arial"/>
          <w:sz w:val="24"/>
          <w:szCs w:val="24"/>
        </w:rPr>
        <w:t>-</w:t>
      </w:r>
      <w:r w:rsidRPr="00382E2E">
        <w:rPr>
          <w:rFonts w:ascii="Arial" w:hAnsi="Arial" w:cs="Arial"/>
          <w:sz w:val="24"/>
          <w:szCs w:val="24"/>
        </w:rPr>
        <w:t xml:space="preserve">1829 m., Olandijos ir Brabanto teismų advokatas, </w:t>
      </w:r>
      <w:proofErr w:type="spellStart"/>
      <w:r w:rsidRPr="00382E2E">
        <w:rPr>
          <w:rFonts w:ascii="Arial" w:hAnsi="Arial" w:cs="Arial"/>
          <w:sz w:val="24"/>
          <w:szCs w:val="24"/>
        </w:rPr>
        <w:t>Gorinchemo</w:t>
      </w:r>
      <w:proofErr w:type="spellEnd"/>
      <w:r w:rsidRPr="00382E2E">
        <w:rPr>
          <w:rFonts w:ascii="Arial" w:hAnsi="Arial" w:cs="Arial"/>
          <w:sz w:val="24"/>
          <w:szCs w:val="24"/>
        </w:rPr>
        <w:t xml:space="preserve"> miesto tarybos narys ir Olandijos komiteto nary</w:t>
      </w:r>
      <w:r w:rsidR="00BD16A8" w:rsidRPr="00382E2E">
        <w:rPr>
          <w:rFonts w:ascii="Arial" w:hAnsi="Arial" w:cs="Arial"/>
          <w:sz w:val="24"/>
          <w:szCs w:val="24"/>
        </w:rPr>
        <w:t>s</w:t>
      </w:r>
      <w:r w:rsidR="00FA2FD4">
        <w:rPr>
          <w:rFonts w:ascii="Arial" w:hAnsi="Arial" w:cs="Arial"/>
          <w:sz w:val="24"/>
          <w:szCs w:val="24"/>
        </w:rPr>
        <w:t>,</w:t>
      </w:r>
      <w:r w:rsidRPr="00382E2E">
        <w:rPr>
          <w:rFonts w:ascii="Arial" w:hAnsi="Arial" w:cs="Arial"/>
          <w:sz w:val="24"/>
          <w:szCs w:val="24"/>
        </w:rPr>
        <w:t xml:space="preserve"> </w:t>
      </w:r>
      <w:r w:rsidR="00BD16A8" w:rsidRPr="00382E2E">
        <w:rPr>
          <w:rFonts w:ascii="Arial" w:hAnsi="Arial" w:cs="Arial"/>
          <w:sz w:val="24"/>
          <w:szCs w:val="24"/>
        </w:rPr>
        <w:t>įvairių mokslo draugijų narys</w:t>
      </w:r>
      <w:r w:rsidRPr="00382E2E">
        <w:rPr>
          <w:rFonts w:ascii="Arial" w:hAnsi="Arial" w:cs="Arial"/>
          <w:sz w:val="24"/>
          <w:szCs w:val="24"/>
        </w:rPr>
        <w:t>. P</w:t>
      </w:r>
      <w:r w:rsidR="00BD16A8" w:rsidRPr="00382E2E">
        <w:rPr>
          <w:rFonts w:ascii="Arial" w:hAnsi="Arial" w:cs="Arial"/>
          <w:sz w:val="24"/>
          <w:szCs w:val="24"/>
        </w:rPr>
        <w:t>avardės dvily</w:t>
      </w:r>
      <w:r w:rsidRPr="00382E2E">
        <w:rPr>
          <w:rFonts w:ascii="Arial" w:hAnsi="Arial" w:cs="Arial"/>
          <w:sz w:val="24"/>
          <w:szCs w:val="24"/>
        </w:rPr>
        <w:t xml:space="preserve">pumas kilo iš to, kad </w:t>
      </w:r>
      <w:r w:rsidR="00FA2FD4">
        <w:rPr>
          <w:rFonts w:ascii="Arial" w:hAnsi="Arial" w:cs="Arial"/>
          <w:sz w:val="24"/>
          <w:szCs w:val="24"/>
        </w:rPr>
        <w:t xml:space="preserve">jis </w:t>
      </w:r>
      <w:r w:rsidR="00FA2FD4" w:rsidRPr="00382E2E">
        <w:rPr>
          <w:rFonts w:ascii="Arial" w:hAnsi="Arial" w:cs="Arial"/>
          <w:sz w:val="24"/>
          <w:szCs w:val="24"/>
        </w:rPr>
        <w:t xml:space="preserve">buvo įsūnytas </w:t>
      </w:r>
      <w:r w:rsidRPr="00382E2E">
        <w:rPr>
          <w:rFonts w:ascii="Arial" w:hAnsi="Arial" w:cs="Arial"/>
          <w:sz w:val="24"/>
          <w:szCs w:val="24"/>
        </w:rPr>
        <w:t xml:space="preserve">kilmingos </w:t>
      </w:r>
      <w:proofErr w:type="spellStart"/>
      <w:r w:rsidRPr="00382E2E">
        <w:rPr>
          <w:rFonts w:ascii="Arial" w:hAnsi="Arial" w:cs="Arial"/>
          <w:sz w:val="24"/>
          <w:szCs w:val="24"/>
        </w:rPr>
        <w:t>van</w:t>
      </w:r>
      <w:proofErr w:type="spellEnd"/>
      <w:r w:rsidRPr="00382E2E">
        <w:rPr>
          <w:rFonts w:ascii="Arial" w:hAnsi="Arial" w:cs="Arial"/>
          <w:sz w:val="24"/>
          <w:szCs w:val="24"/>
        </w:rPr>
        <w:t xml:space="preserve"> </w:t>
      </w:r>
      <w:proofErr w:type="spellStart"/>
      <w:r w:rsidRPr="00382E2E">
        <w:rPr>
          <w:rFonts w:ascii="Arial" w:hAnsi="Arial" w:cs="Arial"/>
          <w:sz w:val="24"/>
          <w:szCs w:val="24"/>
        </w:rPr>
        <w:t>Th</w:t>
      </w:r>
      <w:r w:rsidR="006649BA" w:rsidRPr="00382E2E">
        <w:rPr>
          <w:rFonts w:ascii="Arial" w:hAnsi="Arial" w:cs="Arial"/>
          <w:sz w:val="24"/>
          <w:szCs w:val="24"/>
        </w:rPr>
        <w:t>y</w:t>
      </w:r>
      <w:r w:rsidRPr="00382E2E">
        <w:rPr>
          <w:rFonts w:ascii="Arial" w:hAnsi="Arial" w:cs="Arial"/>
          <w:sz w:val="24"/>
          <w:szCs w:val="24"/>
        </w:rPr>
        <w:t>e</w:t>
      </w:r>
      <w:proofErr w:type="spellEnd"/>
      <w:r w:rsidR="00FA2FD4">
        <w:rPr>
          <w:rFonts w:ascii="Arial" w:hAnsi="Arial" w:cs="Arial"/>
          <w:sz w:val="24"/>
          <w:szCs w:val="24"/>
        </w:rPr>
        <w:t xml:space="preserve"> </w:t>
      </w:r>
      <w:r w:rsidR="00FA2FD4" w:rsidRPr="00382E2E">
        <w:rPr>
          <w:rFonts w:ascii="Arial" w:hAnsi="Arial" w:cs="Arial"/>
          <w:sz w:val="24"/>
          <w:szCs w:val="24"/>
        </w:rPr>
        <w:t>šeimos</w:t>
      </w:r>
      <w:r w:rsidRPr="00382E2E">
        <w:rPr>
          <w:rFonts w:ascii="Arial" w:hAnsi="Arial" w:cs="Arial"/>
          <w:sz w:val="24"/>
          <w:szCs w:val="24"/>
        </w:rPr>
        <w:t xml:space="preserve"> ir netgi </w:t>
      </w:r>
      <w:r w:rsidR="00FA2FD4" w:rsidRPr="00382E2E">
        <w:rPr>
          <w:rFonts w:ascii="Arial" w:hAnsi="Arial" w:cs="Arial"/>
          <w:sz w:val="24"/>
          <w:szCs w:val="24"/>
        </w:rPr>
        <w:t xml:space="preserve">tapo </w:t>
      </w:r>
      <w:r w:rsidRPr="00382E2E">
        <w:rPr>
          <w:rFonts w:ascii="Arial" w:hAnsi="Arial" w:cs="Arial"/>
          <w:sz w:val="24"/>
          <w:szCs w:val="24"/>
        </w:rPr>
        <w:t>giminės galva, gavo herbą ir visas feodalines privilegijas, nors pagal kilmę  (</w:t>
      </w:r>
      <w:proofErr w:type="spellStart"/>
      <w:r w:rsidRPr="00382E2E">
        <w:rPr>
          <w:rFonts w:ascii="Arial" w:hAnsi="Arial" w:cs="Arial"/>
          <w:sz w:val="24"/>
          <w:szCs w:val="24"/>
        </w:rPr>
        <w:t>Hannes</w:t>
      </w:r>
      <w:proofErr w:type="spellEnd"/>
      <w:r w:rsidRPr="00382E2E">
        <w:rPr>
          <w:rFonts w:ascii="Arial" w:hAnsi="Arial" w:cs="Arial"/>
          <w:sz w:val="24"/>
          <w:szCs w:val="24"/>
        </w:rPr>
        <w:t xml:space="preserve">) buvo nekilmingas. Van </w:t>
      </w:r>
      <w:proofErr w:type="spellStart"/>
      <w:r w:rsidRPr="00382E2E">
        <w:rPr>
          <w:rFonts w:ascii="Arial" w:hAnsi="Arial" w:cs="Arial"/>
          <w:sz w:val="24"/>
          <w:szCs w:val="24"/>
        </w:rPr>
        <w:t>Thye</w:t>
      </w:r>
      <w:proofErr w:type="spellEnd"/>
      <w:r w:rsidRPr="00382E2E">
        <w:rPr>
          <w:rFonts w:ascii="Arial" w:hAnsi="Arial" w:cs="Arial"/>
          <w:sz w:val="24"/>
          <w:szCs w:val="24"/>
        </w:rPr>
        <w:t xml:space="preserve"> giminė buvo </w:t>
      </w:r>
      <w:proofErr w:type="spellStart"/>
      <w:r w:rsidRPr="00382E2E">
        <w:rPr>
          <w:rFonts w:ascii="Arial" w:hAnsi="Arial" w:cs="Arial"/>
          <w:sz w:val="24"/>
          <w:szCs w:val="24"/>
        </w:rPr>
        <w:t>beišmirianti</w:t>
      </w:r>
      <w:proofErr w:type="spellEnd"/>
      <w:r w:rsidRPr="00382E2E">
        <w:rPr>
          <w:rFonts w:ascii="Arial" w:hAnsi="Arial" w:cs="Arial"/>
          <w:sz w:val="24"/>
          <w:szCs w:val="24"/>
        </w:rPr>
        <w:t>, tad pasirinko įsisūnyti žinomą teisininką.</w:t>
      </w:r>
    </w:p>
    <w:p w14:paraId="7B1BFDE8" w14:textId="4D011375" w:rsidR="004429A1" w:rsidRPr="00382E2E" w:rsidRDefault="00FA2FD4" w:rsidP="0005257E">
      <w:pPr>
        <w:rPr>
          <w:rFonts w:ascii="Arial" w:eastAsia="Times New Roman" w:hAnsi="Arial" w:cs="Arial"/>
          <w:sz w:val="24"/>
          <w:szCs w:val="24"/>
          <w:lang w:eastAsia="lt-LT"/>
        </w:rPr>
      </w:pPr>
      <w:proofErr w:type="spellStart"/>
      <w:r>
        <w:rPr>
          <w:rFonts w:ascii="Arial" w:hAnsi="Arial" w:cs="Arial"/>
          <w:sz w:val="24"/>
          <w:szCs w:val="24"/>
        </w:rPr>
        <w:t>Hannes</w:t>
      </w:r>
      <w:proofErr w:type="spellEnd"/>
      <w:r>
        <w:rPr>
          <w:rFonts w:ascii="Arial" w:hAnsi="Arial" w:cs="Arial"/>
          <w:sz w:val="24"/>
          <w:szCs w:val="24"/>
        </w:rPr>
        <w:t xml:space="preserve"> buvo t</w:t>
      </w:r>
      <w:r w:rsidR="004429A1" w:rsidRPr="00382E2E">
        <w:rPr>
          <w:rFonts w:ascii="Arial" w:hAnsi="Arial" w:cs="Arial"/>
          <w:sz w:val="24"/>
          <w:szCs w:val="24"/>
        </w:rPr>
        <w:t xml:space="preserve">eisininkas praktikas, aktyvus politiniame gyvenime, bet kartu besireiškiantis teisės moksle. Jo veikalas </w:t>
      </w:r>
      <w:r w:rsidR="0005257E" w:rsidRPr="00FA2FD4">
        <w:rPr>
          <w:rFonts w:ascii="Arial" w:hAnsi="Arial" w:cs="Arial"/>
          <w:i/>
          <w:sz w:val="24"/>
          <w:szCs w:val="24"/>
        </w:rPr>
        <w:t xml:space="preserve">De </w:t>
      </w:r>
      <w:proofErr w:type="spellStart"/>
      <w:r w:rsidR="0005257E" w:rsidRPr="00FA2FD4">
        <w:rPr>
          <w:rFonts w:ascii="Arial" w:hAnsi="Arial" w:cs="Arial"/>
          <w:i/>
          <w:sz w:val="24"/>
          <w:szCs w:val="24"/>
        </w:rPr>
        <w:t>Inau</w:t>
      </w:r>
      <w:r w:rsidR="004429A1" w:rsidRPr="00FA2FD4">
        <w:rPr>
          <w:rFonts w:ascii="Arial" w:hAnsi="Arial" w:cs="Arial"/>
          <w:i/>
          <w:sz w:val="24"/>
          <w:szCs w:val="24"/>
        </w:rPr>
        <w:t>guratione</w:t>
      </w:r>
      <w:proofErr w:type="spellEnd"/>
      <w:r w:rsidR="004429A1" w:rsidRPr="00FA2FD4">
        <w:rPr>
          <w:rFonts w:ascii="Arial" w:hAnsi="Arial" w:cs="Arial"/>
          <w:i/>
          <w:sz w:val="24"/>
          <w:szCs w:val="24"/>
        </w:rPr>
        <w:t xml:space="preserve"> </w:t>
      </w:r>
      <w:proofErr w:type="spellStart"/>
      <w:r w:rsidR="004429A1" w:rsidRPr="00FA2FD4">
        <w:rPr>
          <w:rFonts w:ascii="Arial" w:hAnsi="Arial" w:cs="Arial"/>
          <w:i/>
          <w:sz w:val="24"/>
          <w:szCs w:val="24"/>
        </w:rPr>
        <w:t>Principum</w:t>
      </w:r>
      <w:proofErr w:type="spellEnd"/>
      <w:r w:rsidR="004429A1" w:rsidRPr="00FA2FD4">
        <w:rPr>
          <w:rFonts w:ascii="Arial" w:hAnsi="Arial" w:cs="Arial"/>
          <w:i/>
          <w:sz w:val="24"/>
          <w:szCs w:val="24"/>
        </w:rPr>
        <w:t xml:space="preserve"> </w:t>
      </w:r>
      <w:proofErr w:type="spellStart"/>
      <w:r w:rsidR="004429A1" w:rsidRPr="00FA2FD4">
        <w:rPr>
          <w:rFonts w:ascii="Arial" w:hAnsi="Arial" w:cs="Arial"/>
          <w:i/>
          <w:sz w:val="24"/>
          <w:szCs w:val="24"/>
        </w:rPr>
        <w:t>Belgicorum</w:t>
      </w:r>
      <w:proofErr w:type="spellEnd"/>
      <w:r w:rsidR="004429A1" w:rsidRPr="00382E2E">
        <w:rPr>
          <w:rFonts w:ascii="Arial" w:hAnsi="Arial" w:cs="Arial"/>
          <w:sz w:val="24"/>
          <w:szCs w:val="24"/>
        </w:rPr>
        <w:t xml:space="preserve"> turėjo itin didelį pasisekimą </w:t>
      </w:r>
      <w:r>
        <w:rPr>
          <w:rFonts w:ascii="Arial" w:hAnsi="Arial" w:cs="Arial"/>
          <w:sz w:val="24"/>
          <w:szCs w:val="24"/>
        </w:rPr>
        <w:t>bei</w:t>
      </w:r>
      <w:r w:rsidR="004429A1" w:rsidRPr="00382E2E">
        <w:rPr>
          <w:rFonts w:ascii="Arial" w:hAnsi="Arial" w:cs="Arial"/>
          <w:sz w:val="24"/>
          <w:szCs w:val="24"/>
        </w:rPr>
        <w:t xml:space="preserve"> pripažinimą ir laikytinas vienu pirmųjų konstitucinės doktrinos veikalų Belgijoje. Autorius knygą dedikavo princui </w:t>
      </w:r>
      <w:r w:rsidR="00F26578">
        <w:rPr>
          <w:rFonts w:ascii="Arial" w:hAnsi="Arial" w:cs="Arial"/>
          <w:sz w:val="24"/>
          <w:szCs w:val="24"/>
        </w:rPr>
        <w:t>V</w:t>
      </w:r>
      <w:r w:rsidR="004429A1" w:rsidRPr="00382E2E">
        <w:rPr>
          <w:rFonts w:ascii="Arial" w:hAnsi="Arial" w:cs="Arial"/>
          <w:sz w:val="24"/>
          <w:szCs w:val="24"/>
        </w:rPr>
        <w:t>il</w:t>
      </w:r>
      <w:r w:rsidR="00F26578">
        <w:rPr>
          <w:rFonts w:ascii="Arial" w:hAnsi="Arial" w:cs="Arial"/>
          <w:sz w:val="24"/>
          <w:szCs w:val="24"/>
        </w:rPr>
        <w:t>hel</w:t>
      </w:r>
      <w:r w:rsidR="004429A1" w:rsidRPr="00382E2E">
        <w:rPr>
          <w:rFonts w:ascii="Arial" w:hAnsi="Arial" w:cs="Arial"/>
          <w:sz w:val="24"/>
          <w:szCs w:val="24"/>
        </w:rPr>
        <w:t>mui V neatsitiktinai, juk čia nagrinėjamos karališkos konstitucinės procedūros, sosto užėmimo klausimai, ypa</w:t>
      </w:r>
      <w:r w:rsidR="00F26578">
        <w:rPr>
          <w:rFonts w:ascii="Arial" w:hAnsi="Arial" w:cs="Arial"/>
          <w:sz w:val="24"/>
          <w:szCs w:val="24"/>
        </w:rPr>
        <w:t>tingą</w:t>
      </w:r>
      <w:r w:rsidR="004429A1" w:rsidRPr="00382E2E">
        <w:rPr>
          <w:rFonts w:ascii="Arial" w:hAnsi="Arial" w:cs="Arial"/>
          <w:sz w:val="24"/>
          <w:szCs w:val="24"/>
        </w:rPr>
        <w:t xml:space="preserve"> dėmesį skiriant priesaikai.</w:t>
      </w:r>
      <w:r w:rsidR="004429A1" w:rsidRPr="00382E2E">
        <w:rPr>
          <w:rFonts w:ascii="Arial" w:eastAsia="Times New Roman" w:hAnsi="Arial" w:cs="Arial"/>
          <w:sz w:val="24"/>
          <w:szCs w:val="24"/>
          <w:lang w:eastAsia="lt-LT"/>
        </w:rPr>
        <w:t xml:space="preserve"> Knygoje analizuojami XVIII amžiaus Jungtinių Nyderlandų provincijų konstituciniai pagrindai, politinė praktika ir Belgijos kunigaikščių inauguracijos ceremonijos.</w:t>
      </w:r>
    </w:p>
    <w:p w14:paraId="7BE8A22B" w14:textId="77777777" w:rsidR="0005257E" w:rsidRPr="00382E2E" w:rsidRDefault="0005257E" w:rsidP="0005257E">
      <w:pPr>
        <w:rPr>
          <w:rFonts w:ascii="Arial" w:hAnsi="Arial" w:cs="Arial"/>
          <w:sz w:val="24"/>
          <w:szCs w:val="24"/>
        </w:rPr>
      </w:pPr>
      <w:r w:rsidRPr="00382E2E">
        <w:rPr>
          <w:rFonts w:ascii="Arial" w:hAnsi="Arial" w:cs="Arial"/>
          <w:sz w:val="24"/>
          <w:szCs w:val="24"/>
        </w:rPr>
        <w:t>Elegantiškas senovinis odos įrišimas, nugarėlė gausiai puošta auksuotais žiedais</w:t>
      </w:r>
      <w:r w:rsidR="00F26578">
        <w:rPr>
          <w:rFonts w:ascii="Arial" w:hAnsi="Arial" w:cs="Arial"/>
          <w:sz w:val="24"/>
          <w:szCs w:val="24"/>
        </w:rPr>
        <w:t>.</w:t>
      </w:r>
      <w:r w:rsidR="002B5FAC" w:rsidRPr="00382E2E">
        <w:rPr>
          <w:rFonts w:ascii="Arial" w:hAnsi="Arial" w:cs="Arial"/>
          <w:sz w:val="24"/>
          <w:szCs w:val="24"/>
        </w:rPr>
        <w:t xml:space="preserve"> </w:t>
      </w:r>
      <w:r w:rsidR="00F26578">
        <w:rPr>
          <w:rFonts w:ascii="Arial" w:hAnsi="Arial" w:cs="Arial"/>
          <w:sz w:val="24"/>
          <w:szCs w:val="24"/>
        </w:rPr>
        <w:t xml:space="preserve">Knygos priešlapiai puošti marmuriniu popieriumi. </w:t>
      </w:r>
      <w:proofErr w:type="spellStart"/>
      <w:r w:rsidR="00F26578">
        <w:rPr>
          <w:rFonts w:ascii="Arial" w:hAnsi="Arial" w:cs="Arial"/>
          <w:sz w:val="24"/>
          <w:szCs w:val="24"/>
        </w:rPr>
        <w:t>M</w:t>
      </w:r>
      <w:r w:rsidR="00BD16A8" w:rsidRPr="00382E2E">
        <w:rPr>
          <w:rFonts w:ascii="Arial" w:hAnsi="Arial" w:cs="Arial"/>
          <w:sz w:val="24"/>
          <w:szCs w:val="24"/>
        </w:rPr>
        <w:t>armuravimas</w:t>
      </w:r>
      <w:proofErr w:type="spellEnd"/>
      <w:r w:rsidR="00BD16A8" w:rsidRPr="00382E2E">
        <w:rPr>
          <w:rFonts w:ascii="Arial" w:hAnsi="Arial" w:cs="Arial"/>
          <w:sz w:val="24"/>
          <w:szCs w:val="24"/>
        </w:rPr>
        <w:t xml:space="preserve"> –  sudėtinga ir brangi popieriaus dekoravimo technika</w:t>
      </w:r>
      <w:r w:rsidR="00F26578">
        <w:rPr>
          <w:rFonts w:ascii="Arial" w:hAnsi="Arial" w:cs="Arial"/>
          <w:sz w:val="24"/>
          <w:szCs w:val="24"/>
        </w:rPr>
        <w:t>,</w:t>
      </w:r>
      <w:r w:rsidR="00BD16A8" w:rsidRPr="00382E2E">
        <w:rPr>
          <w:rFonts w:ascii="Arial" w:hAnsi="Arial" w:cs="Arial"/>
          <w:sz w:val="24"/>
          <w:szCs w:val="24"/>
        </w:rPr>
        <w:t xml:space="preserve"> atsiradusi </w:t>
      </w:r>
      <w:r w:rsidR="00F26578" w:rsidRPr="00382E2E">
        <w:rPr>
          <w:rFonts w:ascii="Arial" w:hAnsi="Arial" w:cs="Arial"/>
          <w:sz w:val="24"/>
          <w:szCs w:val="24"/>
        </w:rPr>
        <w:t xml:space="preserve">Japonijoje </w:t>
      </w:r>
      <w:r w:rsidR="00BD16A8" w:rsidRPr="00382E2E">
        <w:rPr>
          <w:rFonts w:ascii="Arial" w:hAnsi="Arial" w:cs="Arial"/>
          <w:sz w:val="24"/>
          <w:szCs w:val="24"/>
        </w:rPr>
        <w:t>dar prieš 1000 m</w:t>
      </w:r>
      <w:r w:rsidR="00F26578">
        <w:rPr>
          <w:rFonts w:ascii="Arial" w:hAnsi="Arial" w:cs="Arial"/>
          <w:sz w:val="24"/>
          <w:szCs w:val="24"/>
        </w:rPr>
        <w:t>etų</w:t>
      </w:r>
      <w:r w:rsidR="00BD16A8" w:rsidRPr="00382E2E">
        <w:rPr>
          <w:rFonts w:ascii="Arial" w:hAnsi="Arial" w:cs="Arial"/>
          <w:sz w:val="24"/>
          <w:szCs w:val="24"/>
        </w:rPr>
        <w:t xml:space="preserve">, į Europą pateko iš </w:t>
      </w:r>
      <w:r w:rsidR="00F26578">
        <w:rPr>
          <w:rFonts w:ascii="Arial" w:hAnsi="Arial" w:cs="Arial"/>
          <w:sz w:val="24"/>
          <w:szCs w:val="24"/>
        </w:rPr>
        <w:t>A</w:t>
      </w:r>
      <w:r w:rsidR="00BD16A8" w:rsidRPr="00382E2E">
        <w:rPr>
          <w:rFonts w:ascii="Arial" w:hAnsi="Arial" w:cs="Arial"/>
          <w:sz w:val="24"/>
          <w:szCs w:val="24"/>
        </w:rPr>
        <w:t>rtimųjų Rytų. Technikos esmė ta, kad r</w:t>
      </w:r>
      <w:r w:rsidR="00BD16A8" w:rsidRPr="00382E2E">
        <w:rPr>
          <w:rFonts w:ascii="Arial" w:eastAsia="Times New Roman" w:hAnsi="Arial" w:cs="Arial"/>
          <w:sz w:val="24"/>
          <w:szCs w:val="24"/>
          <w:lang w:eastAsia="lt-LT"/>
        </w:rPr>
        <w:t xml:space="preserve">aštas ant popieriaus lakšto išgaunamas, kai į pagaminto tiršto tam tikrų augalinių medžiagų tirpalo vonelę paliejamas specialus dažų sluoksnis, tuomet suformuojamas raštas, o ant šio skysčio paviršiaus dedamas popieriaus lapas ir </w:t>
      </w:r>
      <w:r w:rsidR="00F26578">
        <w:rPr>
          <w:rFonts w:ascii="Arial" w:eastAsia="Times New Roman" w:hAnsi="Arial" w:cs="Arial"/>
          <w:sz w:val="24"/>
          <w:szCs w:val="24"/>
          <w:lang w:eastAsia="lt-LT"/>
        </w:rPr>
        <w:t xml:space="preserve">raštas </w:t>
      </w:r>
      <w:r w:rsidR="00BD16A8" w:rsidRPr="00382E2E">
        <w:rPr>
          <w:rFonts w:ascii="Arial" w:eastAsia="Times New Roman" w:hAnsi="Arial" w:cs="Arial"/>
          <w:sz w:val="24"/>
          <w:szCs w:val="24"/>
          <w:lang w:eastAsia="lt-LT"/>
        </w:rPr>
        <w:t xml:space="preserve">veidrodiniu principu </w:t>
      </w:r>
      <w:r w:rsidR="00F26578">
        <w:rPr>
          <w:rFonts w:ascii="Arial" w:eastAsia="Times New Roman" w:hAnsi="Arial" w:cs="Arial"/>
          <w:sz w:val="24"/>
          <w:szCs w:val="24"/>
          <w:lang w:eastAsia="lt-LT"/>
        </w:rPr>
        <w:t xml:space="preserve">persikelia </w:t>
      </w:r>
      <w:r w:rsidR="00BD16A8" w:rsidRPr="00382E2E">
        <w:rPr>
          <w:rFonts w:ascii="Arial" w:eastAsia="Times New Roman" w:hAnsi="Arial" w:cs="Arial"/>
          <w:sz w:val="24"/>
          <w:szCs w:val="24"/>
          <w:lang w:eastAsia="lt-LT"/>
        </w:rPr>
        <w:t xml:space="preserve">ant popieriaus lakšto. </w:t>
      </w:r>
    </w:p>
    <w:p w14:paraId="26A23340" w14:textId="77777777" w:rsidR="002B5FAC" w:rsidRPr="00382E2E" w:rsidRDefault="002B5FAC" w:rsidP="002B5FAC">
      <w:pPr>
        <w:rPr>
          <w:rFonts w:ascii="Arial" w:hAnsi="Arial" w:cs="Arial"/>
          <w:sz w:val="24"/>
          <w:szCs w:val="24"/>
        </w:rPr>
      </w:pPr>
      <w:r w:rsidRPr="00382E2E">
        <w:rPr>
          <w:rFonts w:ascii="Arial" w:hAnsi="Arial" w:cs="Arial"/>
          <w:sz w:val="24"/>
          <w:szCs w:val="24"/>
        </w:rPr>
        <w:t xml:space="preserve">Leidinys </w:t>
      </w:r>
      <w:r w:rsidRPr="00382E2E">
        <w:rPr>
          <w:rFonts w:ascii="Arial" w:hAnsi="Arial" w:cs="Arial"/>
          <w:b/>
          <w:i/>
          <w:sz w:val="24"/>
          <w:szCs w:val="24"/>
        </w:rPr>
        <w:t>oktavos</w:t>
      </w:r>
      <w:r w:rsidRPr="00382E2E">
        <w:rPr>
          <w:rFonts w:ascii="Arial" w:hAnsi="Arial" w:cs="Arial"/>
          <w:b/>
          <w:sz w:val="24"/>
          <w:szCs w:val="24"/>
        </w:rPr>
        <w:t xml:space="preserve"> </w:t>
      </w:r>
      <w:r w:rsidRPr="00382E2E">
        <w:rPr>
          <w:rFonts w:ascii="Arial" w:hAnsi="Arial" w:cs="Arial"/>
          <w:sz w:val="24"/>
          <w:szCs w:val="24"/>
        </w:rPr>
        <w:t xml:space="preserve">forma, kuri knygų leidyboje pakeitė </w:t>
      </w:r>
      <w:proofErr w:type="spellStart"/>
      <w:r w:rsidRPr="00F26578">
        <w:rPr>
          <w:rFonts w:ascii="Arial" w:hAnsi="Arial" w:cs="Arial"/>
          <w:i/>
          <w:sz w:val="24"/>
          <w:szCs w:val="24"/>
        </w:rPr>
        <w:t>folio</w:t>
      </w:r>
      <w:proofErr w:type="spellEnd"/>
      <w:r w:rsidRPr="00382E2E">
        <w:rPr>
          <w:rFonts w:ascii="Arial" w:hAnsi="Arial" w:cs="Arial"/>
          <w:sz w:val="24"/>
          <w:szCs w:val="24"/>
        </w:rPr>
        <w:t xml:space="preserve"> </w:t>
      </w:r>
      <w:r w:rsidR="00F26578" w:rsidRPr="00382E2E">
        <w:rPr>
          <w:rFonts w:ascii="Arial" w:hAnsi="Arial" w:cs="Arial"/>
          <w:sz w:val="24"/>
          <w:szCs w:val="24"/>
        </w:rPr>
        <w:t xml:space="preserve">formatą </w:t>
      </w:r>
      <w:r w:rsidR="00F26578">
        <w:rPr>
          <w:rFonts w:ascii="Arial" w:hAnsi="Arial" w:cs="Arial"/>
          <w:sz w:val="24"/>
          <w:szCs w:val="24"/>
        </w:rPr>
        <w:t xml:space="preserve">– </w:t>
      </w:r>
      <w:r w:rsidRPr="00382E2E">
        <w:rPr>
          <w:rFonts w:ascii="Arial" w:hAnsi="Arial" w:cs="Arial"/>
          <w:sz w:val="24"/>
          <w:szCs w:val="24"/>
        </w:rPr>
        <w:t>didelio formato senovin</w:t>
      </w:r>
      <w:r w:rsidR="00263348">
        <w:rPr>
          <w:rFonts w:ascii="Arial" w:hAnsi="Arial" w:cs="Arial"/>
          <w:sz w:val="24"/>
          <w:szCs w:val="24"/>
        </w:rPr>
        <w:t>ę</w:t>
      </w:r>
      <w:r w:rsidRPr="00382E2E">
        <w:rPr>
          <w:rFonts w:ascii="Arial" w:hAnsi="Arial" w:cs="Arial"/>
          <w:sz w:val="24"/>
          <w:szCs w:val="24"/>
        </w:rPr>
        <w:t xml:space="preserve"> knyg</w:t>
      </w:r>
      <w:r w:rsidR="00263348">
        <w:rPr>
          <w:rFonts w:ascii="Arial" w:hAnsi="Arial" w:cs="Arial"/>
          <w:sz w:val="24"/>
          <w:szCs w:val="24"/>
        </w:rPr>
        <w:t>ą</w:t>
      </w:r>
      <w:r w:rsidR="00BD16A8" w:rsidRPr="00382E2E">
        <w:rPr>
          <w:rFonts w:ascii="Arial" w:hAnsi="Arial" w:cs="Arial"/>
          <w:sz w:val="24"/>
          <w:szCs w:val="24"/>
        </w:rPr>
        <w:t>.</w:t>
      </w:r>
      <w:r w:rsidR="00F26578">
        <w:rPr>
          <w:rFonts w:ascii="Arial" w:hAnsi="Arial" w:cs="Arial"/>
          <w:sz w:val="24"/>
          <w:szCs w:val="24"/>
        </w:rPr>
        <w:t xml:space="preserve"> </w:t>
      </w:r>
      <w:r w:rsidRPr="00382E2E">
        <w:rPr>
          <w:rFonts w:ascii="Arial" w:hAnsi="Arial" w:cs="Arial"/>
          <w:sz w:val="24"/>
          <w:szCs w:val="24"/>
        </w:rPr>
        <w:t xml:space="preserve">Oktava tapo populiariu formatu, naudojamu grožinei literatūrai ar mokslo darbams. Dažniausiai oktavos formato knygos yra apie 8–10 colių (apie 200–250 mm) aukščio. Populiarus standartinis dydis yra apie 6x9 colius (apie 15,24 x 22,86 cm). Tokia forma ne tik atpigino leidybą, </w:t>
      </w:r>
      <w:r w:rsidR="00263348">
        <w:rPr>
          <w:rFonts w:ascii="Arial" w:hAnsi="Arial" w:cs="Arial"/>
          <w:sz w:val="24"/>
          <w:szCs w:val="24"/>
        </w:rPr>
        <w:t xml:space="preserve">o ir leido </w:t>
      </w:r>
      <w:r w:rsidRPr="00382E2E">
        <w:rPr>
          <w:rFonts w:ascii="Arial" w:hAnsi="Arial" w:cs="Arial"/>
          <w:sz w:val="24"/>
          <w:szCs w:val="24"/>
        </w:rPr>
        <w:t>knygas lengviau transportuoti</w:t>
      </w:r>
      <w:r w:rsidR="00263348">
        <w:rPr>
          <w:rFonts w:ascii="Arial" w:hAnsi="Arial" w:cs="Arial"/>
          <w:sz w:val="24"/>
          <w:szCs w:val="24"/>
        </w:rPr>
        <w:t>,</w:t>
      </w:r>
      <w:r w:rsidRPr="00382E2E">
        <w:rPr>
          <w:rFonts w:ascii="Arial" w:hAnsi="Arial" w:cs="Arial"/>
          <w:sz w:val="24"/>
          <w:szCs w:val="24"/>
        </w:rPr>
        <w:t xml:space="preserve"> o svarbiausia – skaityti,</w:t>
      </w:r>
      <w:r w:rsidR="00263348">
        <w:rPr>
          <w:rFonts w:ascii="Arial" w:hAnsi="Arial" w:cs="Arial"/>
          <w:sz w:val="24"/>
          <w:szCs w:val="24"/>
        </w:rPr>
        <w:t xml:space="preserve"> </w:t>
      </w:r>
      <w:r w:rsidRPr="00382E2E">
        <w:rPr>
          <w:rFonts w:ascii="Arial" w:hAnsi="Arial" w:cs="Arial"/>
          <w:sz w:val="24"/>
          <w:szCs w:val="24"/>
        </w:rPr>
        <w:t>nebereikėjo jokių stovų, galima buvo skaityti tiesiog paimant į rankas.</w:t>
      </w:r>
    </w:p>
    <w:p w14:paraId="3794D9D2" w14:textId="77777777" w:rsidR="006649BA" w:rsidRDefault="006649BA" w:rsidP="002B5FAC">
      <w:pPr>
        <w:rPr>
          <w:rFonts w:ascii="Times New Roman" w:hAnsi="Times New Roman" w:cs="Times New Roman"/>
          <w:sz w:val="24"/>
          <w:szCs w:val="24"/>
        </w:rPr>
      </w:pPr>
    </w:p>
    <w:p w14:paraId="64751046" w14:textId="77777777" w:rsidR="006649BA" w:rsidRDefault="006649BA" w:rsidP="006649BA">
      <w:pPr>
        <w:pStyle w:val="NormalWeb"/>
      </w:pPr>
      <w:r>
        <w:rPr>
          <w:noProof/>
        </w:rPr>
        <w:lastRenderedPageBreak/>
        <w:drawing>
          <wp:inline distT="0" distB="0" distL="0" distR="0" wp14:anchorId="75CDD9BA" wp14:editId="7526BAFD">
            <wp:extent cx="5494020" cy="4120515"/>
            <wp:effectExtent l="0" t="0" r="0" b="0"/>
            <wp:docPr id="2" name="Paveikslėlis 2" descr="D:\DCIM\101CANON\IMG_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1CANON\IMG_97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5772" cy="4121829"/>
                    </a:xfrm>
                    <a:prstGeom prst="rect">
                      <a:avLst/>
                    </a:prstGeom>
                    <a:noFill/>
                    <a:ln>
                      <a:noFill/>
                    </a:ln>
                  </pic:spPr>
                </pic:pic>
              </a:graphicData>
            </a:graphic>
          </wp:inline>
        </w:drawing>
      </w:r>
    </w:p>
    <w:p w14:paraId="79FE361A" w14:textId="77777777" w:rsidR="006649BA" w:rsidRPr="00382E2E" w:rsidRDefault="006649BA" w:rsidP="002B5FAC">
      <w:pPr>
        <w:rPr>
          <w:rFonts w:ascii="Arial" w:hAnsi="Arial" w:cs="Arial"/>
          <w:sz w:val="24"/>
          <w:szCs w:val="24"/>
        </w:rPr>
      </w:pPr>
      <w:r w:rsidRPr="00382E2E">
        <w:rPr>
          <w:rFonts w:ascii="Arial" w:hAnsi="Arial" w:cs="Arial"/>
          <w:sz w:val="24"/>
          <w:szCs w:val="24"/>
        </w:rPr>
        <w:t xml:space="preserve">Knygos priešlapių </w:t>
      </w:r>
      <w:proofErr w:type="spellStart"/>
      <w:r w:rsidRPr="00382E2E">
        <w:rPr>
          <w:rFonts w:ascii="Arial" w:hAnsi="Arial" w:cs="Arial"/>
          <w:sz w:val="24"/>
          <w:szCs w:val="24"/>
        </w:rPr>
        <w:t>marmuravimas</w:t>
      </w:r>
      <w:proofErr w:type="spellEnd"/>
      <w:r w:rsidRPr="00382E2E">
        <w:rPr>
          <w:rFonts w:ascii="Arial" w:hAnsi="Arial" w:cs="Arial"/>
          <w:sz w:val="24"/>
          <w:szCs w:val="24"/>
        </w:rPr>
        <w:t>. Bangelės išgaunamos, kai vonelėje, ant tirpalo paliejami dažai, o tuomet su įrankiais (metalinėmis šakutėmis) banguojama. Dažas išlieka stabilus, nes apatinis tirpalas būna standesnis</w:t>
      </w:r>
      <w:r w:rsidR="00263348">
        <w:rPr>
          <w:rFonts w:ascii="Arial" w:hAnsi="Arial" w:cs="Arial"/>
          <w:sz w:val="24"/>
          <w:szCs w:val="24"/>
        </w:rPr>
        <w:t>.</w:t>
      </w:r>
      <w:r w:rsidRPr="00382E2E">
        <w:rPr>
          <w:rFonts w:ascii="Arial" w:hAnsi="Arial" w:cs="Arial"/>
          <w:sz w:val="24"/>
          <w:szCs w:val="24"/>
        </w:rPr>
        <w:t xml:space="preserve"> Belieka tik trumpam</w:t>
      </w:r>
      <w:r w:rsidR="00263348">
        <w:rPr>
          <w:rFonts w:ascii="Arial" w:hAnsi="Arial" w:cs="Arial"/>
          <w:sz w:val="24"/>
          <w:szCs w:val="24"/>
        </w:rPr>
        <w:t xml:space="preserve"> </w:t>
      </w:r>
      <w:r w:rsidR="00263348" w:rsidRPr="00382E2E">
        <w:rPr>
          <w:rFonts w:ascii="Arial" w:hAnsi="Arial" w:cs="Arial"/>
          <w:sz w:val="24"/>
          <w:szCs w:val="24"/>
        </w:rPr>
        <w:t>įmerkti</w:t>
      </w:r>
      <w:r w:rsidRPr="00382E2E">
        <w:rPr>
          <w:rFonts w:ascii="Arial" w:hAnsi="Arial" w:cs="Arial"/>
          <w:sz w:val="24"/>
          <w:szCs w:val="24"/>
        </w:rPr>
        <w:t xml:space="preserve"> lapą ir ant jo lieka veidrodinis atvaizdas.</w:t>
      </w:r>
    </w:p>
    <w:p w14:paraId="286E7A22" w14:textId="77777777" w:rsidR="006649BA" w:rsidRDefault="006649BA" w:rsidP="006649BA">
      <w:pPr>
        <w:pStyle w:val="NormalWeb"/>
      </w:pPr>
      <w:r>
        <w:rPr>
          <w:noProof/>
        </w:rPr>
        <w:drawing>
          <wp:inline distT="0" distB="0" distL="0" distR="0" wp14:anchorId="69E07704" wp14:editId="6342BF13">
            <wp:extent cx="3972560" cy="2979420"/>
            <wp:effectExtent l="0" t="0" r="8890" b="0"/>
            <wp:docPr id="3" name="Paveikslėlis 3" descr="D:\DCIM\101CANON\IMG_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1CANON\IMG_97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3248" cy="2979936"/>
                    </a:xfrm>
                    <a:prstGeom prst="rect">
                      <a:avLst/>
                    </a:prstGeom>
                    <a:noFill/>
                    <a:ln>
                      <a:noFill/>
                    </a:ln>
                  </pic:spPr>
                </pic:pic>
              </a:graphicData>
            </a:graphic>
          </wp:inline>
        </w:drawing>
      </w:r>
    </w:p>
    <w:p w14:paraId="31503967" w14:textId="77777777" w:rsidR="006649BA" w:rsidRPr="00382E2E" w:rsidRDefault="006649BA" w:rsidP="002B5FAC">
      <w:pPr>
        <w:rPr>
          <w:rFonts w:ascii="Arial" w:hAnsi="Arial" w:cs="Arial"/>
          <w:sz w:val="24"/>
          <w:szCs w:val="24"/>
        </w:rPr>
      </w:pPr>
      <w:r w:rsidRPr="00382E2E">
        <w:rPr>
          <w:rFonts w:ascii="Arial" w:hAnsi="Arial" w:cs="Arial"/>
          <w:sz w:val="24"/>
          <w:szCs w:val="24"/>
        </w:rPr>
        <w:t xml:space="preserve">Tokiu pat principu </w:t>
      </w:r>
      <w:proofErr w:type="spellStart"/>
      <w:r w:rsidRPr="00382E2E">
        <w:rPr>
          <w:rFonts w:ascii="Arial" w:hAnsi="Arial" w:cs="Arial"/>
          <w:sz w:val="24"/>
          <w:szCs w:val="24"/>
        </w:rPr>
        <w:t>marmuruojami</w:t>
      </w:r>
      <w:proofErr w:type="spellEnd"/>
      <w:r w:rsidRPr="00382E2E">
        <w:rPr>
          <w:rFonts w:ascii="Arial" w:hAnsi="Arial" w:cs="Arial"/>
          <w:sz w:val="24"/>
          <w:szCs w:val="24"/>
        </w:rPr>
        <w:t xml:space="preserve"> ir jau surištos knygos lapų kraštai (be viršelio)</w:t>
      </w:r>
      <w:r w:rsidR="00263348">
        <w:rPr>
          <w:rFonts w:ascii="Arial" w:hAnsi="Arial" w:cs="Arial"/>
          <w:sz w:val="24"/>
          <w:szCs w:val="24"/>
        </w:rPr>
        <w:t>.</w:t>
      </w:r>
    </w:p>
    <w:p w14:paraId="6DB6F018" w14:textId="77777777" w:rsidR="00BD16A8" w:rsidRDefault="00BD16A8" w:rsidP="002B5FAC">
      <w:pPr>
        <w:rPr>
          <w:rFonts w:ascii="Times New Roman" w:hAnsi="Times New Roman" w:cs="Times New Roman"/>
          <w:sz w:val="24"/>
          <w:szCs w:val="24"/>
        </w:rPr>
      </w:pPr>
    </w:p>
    <w:p w14:paraId="1E25B418" w14:textId="77777777" w:rsidR="00BD16A8" w:rsidRDefault="00BD16A8" w:rsidP="002B5FAC">
      <w:pPr>
        <w:rPr>
          <w:rFonts w:ascii="Times New Roman" w:hAnsi="Times New Roman" w:cs="Times New Roman"/>
          <w:sz w:val="24"/>
          <w:szCs w:val="24"/>
        </w:rPr>
      </w:pPr>
    </w:p>
    <w:p w14:paraId="277ABB70" w14:textId="77777777" w:rsidR="006649BA" w:rsidRDefault="006649BA" w:rsidP="006649BA">
      <w:pPr>
        <w:pStyle w:val="NormalWeb"/>
      </w:pPr>
      <w:r>
        <w:rPr>
          <w:noProof/>
        </w:rPr>
        <w:drawing>
          <wp:inline distT="0" distB="0" distL="0" distR="0" wp14:anchorId="12A927F4" wp14:editId="7E6E6C44">
            <wp:extent cx="4053840" cy="3040380"/>
            <wp:effectExtent l="0" t="0" r="3810" b="7620"/>
            <wp:docPr id="4" name="Paveikslėlis 4" descr="D:\DCIM\101CANON\IMG_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1CANON\IMG_97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3256" cy="3039942"/>
                    </a:xfrm>
                    <a:prstGeom prst="rect">
                      <a:avLst/>
                    </a:prstGeom>
                    <a:noFill/>
                    <a:ln>
                      <a:noFill/>
                    </a:ln>
                  </pic:spPr>
                </pic:pic>
              </a:graphicData>
            </a:graphic>
          </wp:inline>
        </w:drawing>
      </w:r>
    </w:p>
    <w:p w14:paraId="2A756C70" w14:textId="77777777" w:rsidR="00BD16A8" w:rsidRPr="00382E2E" w:rsidRDefault="009063F7" w:rsidP="002B5FAC">
      <w:pPr>
        <w:rPr>
          <w:rFonts w:ascii="Arial" w:hAnsi="Arial" w:cs="Arial"/>
          <w:sz w:val="24"/>
          <w:szCs w:val="24"/>
        </w:rPr>
      </w:pPr>
      <w:r w:rsidRPr="00382E2E">
        <w:rPr>
          <w:rFonts w:ascii="Arial" w:hAnsi="Arial" w:cs="Arial"/>
          <w:sz w:val="24"/>
          <w:szCs w:val="24"/>
        </w:rPr>
        <w:t>Itin elegantiškas knygos nugarėlės auksavimas, įspaudžiant gėlių žiedus.</w:t>
      </w:r>
    </w:p>
    <w:sectPr w:rsidR="00BD16A8" w:rsidRPr="00382E2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C07620"/>
    <w:multiLevelType w:val="multilevel"/>
    <w:tmpl w:val="164C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721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57E"/>
    <w:rsid w:val="0005257E"/>
    <w:rsid w:val="00263348"/>
    <w:rsid w:val="002B5FAC"/>
    <w:rsid w:val="00363057"/>
    <w:rsid w:val="00382E2E"/>
    <w:rsid w:val="004429A1"/>
    <w:rsid w:val="004957BF"/>
    <w:rsid w:val="006649BA"/>
    <w:rsid w:val="008104CE"/>
    <w:rsid w:val="009063F7"/>
    <w:rsid w:val="00BD16A8"/>
    <w:rsid w:val="00C8714A"/>
    <w:rsid w:val="00CB4A64"/>
    <w:rsid w:val="00CF5195"/>
    <w:rsid w:val="00F26578"/>
    <w:rsid w:val="00FA2F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AEF8F"/>
  <w15:docId w15:val="{DCC9D729-3508-45A0-A2E8-5FD8EC98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kekvd">
    <w:name w:val="vkekvd"/>
    <w:basedOn w:val="DefaultParagraphFont"/>
    <w:rsid w:val="0005257E"/>
  </w:style>
  <w:style w:type="character" w:styleId="Strong">
    <w:name w:val="Strong"/>
    <w:basedOn w:val="DefaultParagraphFont"/>
    <w:uiPriority w:val="22"/>
    <w:qFormat/>
    <w:rsid w:val="0005257E"/>
    <w:rPr>
      <w:b/>
      <w:bCs/>
    </w:rPr>
  </w:style>
  <w:style w:type="character" w:customStyle="1" w:styleId="t286pc">
    <w:name w:val="t286pc"/>
    <w:basedOn w:val="DefaultParagraphFont"/>
    <w:rsid w:val="0005257E"/>
  </w:style>
  <w:style w:type="paragraph" w:styleId="BalloonText">
    <w:name w:val="Balloon Text"/>
    <w:basedOn w:val="Normal"/>
    <w:link w:val="BalloonTextChar"/>
    <w:uiPriority w:val="99"/>
    <w:semiHidden/>
    <w:unhideWhenUsed/>
    <w:rsid w:val="00052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57E"/>
    <w:rPr>
      <w:rFonts w:ascii="Tahoma" w:hAnsi="Tahoma" w:cs="Tahoma"/>
      <w:sz w:val="16"/>
      <w:szCs w:val="16"/>
    </w:rPr>
  </w:style>
  <w:style w:type="paragraph" w:styleId="NormalWeb">
    <w:name w:val="Normal (Web)"/>
    <w:basedOn w:val="Normal"/>
    <w:uiPriority w:val="99"/>
    <w:semiHidden/>
    <w:unhideWhenUsed/>
    <w:rsid w:val="006649BA"/>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3698">
      <w:bodyDiv w:val="1"/>
      <w:marLeft w:val="0"/>
      <w:marRight w:val="0"/>
      <w:marTop w:val="0"/>
      <w:marBottom w:val="0"/>
      <w:divBdr>
        <w:top w:val="none" w:sz="0" w:space="0" w:color="auto"/>
        <w:left w:val="none" w:sz="0" w:space="0" w:color="auto"/>
        <w:bottom w:val="none" w:sz="0" w:space="0" w:color="auto"/>
        <w:right w:val="none" w:sz="0" w:space="0" w:color="auto"/>
      </w:divBdr>
      <w:divsChild>
        <w:div w:id="321470919">
          <w:marLeft w:val="0"/>
          <w:marRight w:val="0"/>
          <w:marTop w:val="0"/>
          <w:marBottom w:val="0"/>
          <w:divBdr>
            <w:top w:val="none" w:sz="0" w:space="0" w:color="auto"/>
            <w:left w:val="none" w:sz="0" w:space="0" w:color="auto"/>
            <w:bottom w:val="none" w:sz="0" w:space="0" w:color="auto"/>
            <w:right w:val="none" w:sz="0" w:space="0" w:color="auto"/>
          </w:divBdr>
          <w:divsChild>
            <w:div w:id="1116488829">
              <w:marLeft w:val="0"/>
              <w:marRight w:val="0"/>
              <w:marTop w:val="0"/>
              <w:marBottom w:val="0"/>
              <w:divBdr>
                <w:top w:val="none" w:sz="0" w:space="0" w:color="auto"/>
                <w:left w:val="none" w:sz="0" w:space="0" w:color="auto"/>
                <w:bottom w:val="none" w:sz="0" w:space="0" w:color="auto"/>
                <w:right w:val="none" w:sz="0" w:space="0" w:color="auto"/>
              </w:divBdr>
              <w:divsChild>
                <w:div w:id="284578323">
                  <w:marLeft w:val="0"/>
                  <w:marRight w:val="0"/>
                  <w:marTop w:val="0"/>
                  <w:marBottom w:val="0"/>
                  <w:divBdr>
                    <w:top w:val="none" w:sz="0" w:space="0" w:color="auto"/>
                    <w:left w:val="none" w:sz="0" w:space="0" w:color="auto"/>
                    <w:bottom w:val="none" w:sz="0" w:space="0" w:color="auto"/>
                    <w:right w:val="none" w:sz="0" w:space="0" w:color="auto"/>
                  </w:divBdr>
                  <w:divsChild>
                    <w:div w:id="1973510868">
                      <w:marLeft w:val="0"/>
                      <w:marRight w:val="0"/>
                      <w:marTop w:val="0"/>
                      <w:marBottom w:val="0"/>
                      <w:divBdr>
                        <w:top w:val="none" w:sz="0" w:space="0" w:color="auto"/>
                        <w:left w:val="none" w:sz="0" w:space="0" w:color="auto"/>
                        <w:bottom w:val="none" w:sz="0" w:space="0" w:color="auto"/>
                        <w:right w:val="none" w:sz="0" w:space="0" w:color="auto"/>
                      </w:divBdr>
                      <w:divsChild>
                        <w:div w:id="514267604">
                          <w:marLeft w:val="0"/>
                          <w:marRight w:val="0"/>
                          <w:marTop w:val="0"/>
                          <w:marBottom w:val="0"/>
                          <w:divBdr>
                            <w:top w:val="none" w:sz="0" w:space="0" w:color="auto"/>
                            <w:left w:val="none" w:sz="0" w:space="0" w:color="auto"/>
                            <w:bottom w:val="none" w:sz="0" w:space="0" w:color="auto"/>
                            <w:right w:val="none" w:sz="0" w:space="0" w:color="auto"/>
                          </w:divBdr>
                          <w:divsChild>
                            <w:div w:id="1067456666">
                              <w:marLeft w:val="0"/>
                              <w:marRight w:val="0"/>
                              <w:marTop w:val="0"/>
                              <w:marBottom w:val="0"/>
                              <w:divBdr>
                                <w:top w:val="none" w:sz="0" w:space="0" w:color="auto"/>
                                <w:left w:val="none" w:sz="0" w:space="0" w:color="auto"/>
                                <w:bottom w:val="none" w:sz="0" w:space="0" w:color="auto"/>
                                <w:right w:val="none" w:sz="0" w:space="0" w:color="auto"/>
                              </w:divBdr>
                              <w:divsChild>
                                <w:div w:id="811605412">
                                  <w:marLeft w:val="0"/>
                                  <w:marRight w:val="0"/>
                                  <w:marTop w:val="0"/>
                                  <w:marBottom w:val="0"/>
                                  <w:divBdr>
                                    <w:top w:val="none" w:sz="0" w:space="0" w:color="auto"/>
                                    <w:left w:val="none" w:sz="0" w:space="0" w:color="auto"/>
                                    <w:bottom w:val="none" w:sz="0" w:space="0" w:color="auto"/>
                                    <w:right w:val="none" w:sz="0" w:space="0" w:color="auto"/>
                                  </w:divBdr>
                                  <w:divsChild>
                                    <w:div w:id="1562059755">
                                      <w:marLeft w:val="0"/>
                                      <w:marRight w:val="0"/>
                                      <w:marTop w:val="0"/>
                                      <w:marBottom w:val="0"/>
                                      <w:divBdr>
                                        <w:top w:val="none" w:sz="0" w:space="0" w:color="auto"/>
                                        <w:left w:val="none" w:sz="0" w:space="0" w:color="auto"/>
                                        <w:bottom w:val="none" w:sz="0" w:space="0" w:color="auto"/>
                                        <w:right w:val="none" w:sz="0" w:space="0" w:color="auto"/>
                                      </w:divBdr>
                                      <w:divsChild>
                                        <w:div w:id="2782932">
                                          <w:marLeft w:val="0"/>
                                          <w:marRight w:val="0"/>
                                          <w:marTop w:val="0"/>
                                          <w:marBottom w:val="0"/>
                                          <w:divBdr>
                                            <w:top w:val="none" w:sz="0" w:space="0" w:color="auto"/>
                                            <w:left w:val="none" w:sz="0" w:space="0" w:color="auto"/>
                                            <w:bottom w:val="none" w:sz="0" w:space="0" w:color="auto"/>
                                            <w:right w:val="none" w:sz="0" w:space="0" w:color="auto"/>
                                          </w:divBdr>
                                        </w:div>
                                      </w:divsChild>
                                    </w:div>
                                    <w:div w:id="1946421326">
                                      <w:marLeft w:val="0"/>
                                      <w:marRight w:val="0"/>
                                      <w:marTop w:val="0"/>
                                      <w:marBottom w:val="0"/>
                                      <w:divBdr>
                                        <w:top w:val="none" w:sz="0" w:space="0" w:color="auto"/>
                                        <w:left w:val="none" w:sz="0" w:space="0" w:color="auto"/>
                                        <w:bottom w:val="none" w:sz="0" w:space="0" w:color="auto"/>
                                        <w:right w:val="none" w:sz="0" w:space="0" w:color="auto"/>
                                      </w:divBdr>
                                      <w:divsChild>
                                        <w:div w:id="1217350958">
                                          <w:marLeft w:val="0"/>
                                          <w:marRight w:val="0"/>
                                          <w:marTop w:val="0"/>
                                          <w:marBottom w:val="0"/>
                                          <w:divBdr>
                                            <w:top w:val="none" w:sz="0" w:space="0" w:color="auto"/>
                                            <w:left w:val="none" w:sz="0" w:space="0" w:color="auto"/>
                                            <w:bottom w:val="none" w:sz="0" w:space="0" w:color="auto"/>
                                            <w:right w:val="none" w:sz="0" w:space="0" w:color="auto"/>
                                          </w:divBdr>
                                          <w:divsChild>
                                            <w:div w:id="1613124349">
                                              <w:marLeft w:val="0"/>
                                              <w:marRight w:val="0"/>
                                              <w:marTop w:val="0"/>
                                              <w:marBottom w:val="0"/>
                                              <w:divBdr>
                                                <w:top w:val="none" w:sz="0" w:space="0" w:color="auto"/>
                                                <w:left w:val="none" w:sz="0" w:space="0" w:color="auto"/>
                                                <w:bottom w:val="none" w:sz="0" w:space="0" w:color="auto"/>
                                                <w:right w:val="none" w:sz="0" w:space="0" w:color="auto"/>
                                              </w:divBdr>
                                              <w:divsChild>
                                                <w:div w:id="728268711">
                                                  <w:marLeft w:val="0"/>
                                                  <w:marRight w:val="0"/>
                                                  <w:marTop w:val="0"/>
                                                  <w:marBottom w:val="0"/>
                                                  <w:divBdr>
                                                    <w:top w:val="none" w:sz="0" w:space="0" w:color="auto"/>
                                                    <w:left w:val="none" w:sz="0" w:space="0" w:color="auto"/>
                                                    <w:bottom w:val="none" w:sz="0" w:space="0" w:color="auto"/>
                                                    <w:right w:val="none" w:sz="0" w:space="0" w:color="auto"/>
                                                  </w:divBdr>
                                                  <w:divsChild>
                                                    <w:div w:id="1749157065">
                                                      <w:marLeft w:val="0"/>
                                                      <w:marRight w:val="0"/>
                                                      <w:marTop w:val="0"/>
                                                      <w:marBottom w:val="0"/>
                                                      <w:divBdr>
                                                        <w:top w:val="none" w:sz="0" w:space="0" w:color="auto"/>
                                                        <w:left w:val="none" w:sz="0" w:space="0" w:color="auto"/>
                                                        <w:bottom w:val="none" w:sz="0" w:space="0" w:color="auto"/>
                                                        <w:right w:val="none" w:sz="0" w:space="0" w:color="auto"/>
                                                      </w:divBdr>
                                                      <w:divsChild>
                                                        <w:div w:id="1437363687">
                                                          <w:marLeft w:val="0"/>
                                                          <w:marRight w:val="0"/>
                                                          <w:marTop w:val="0"/>
                                                          <w:marBottom w:val="0"/>
                                                          <w:divBdr>
                                                            <w:top w:val="none" w:sz="0" w:space="0" w:color="auto"/>
                                                            <w:left w:val="none" w:sz="0" w:space="0" w:color="auto"/>
                                                            <w:bottom w:val="none" w:sz="0" w:space="0" w:color="auto"/>
                                                            <w:right w:val="none" w:sz="0" w:space="0" w:color="auto"/>
                                                          </w:divBdr>
                                                          <w:divsChild>
                                                            <w:div w:id="202131805">
                                                              <w:marLeft w:val="0"/>
                                                              <w:marRight w:val="0"/>
                                                              <w:marTop w:val="0"/>
                                                              <w:marBottom w:val="0"/>
                                                              <w:divBdr>
                                                                <w:top w:val="none" w:sz="0" w:space="0" w:color="auto"/>
                                                                <w:left w:val="none" w:sz="0" w:space="0" w:color="auto"/>
                                                                <w:bottom w:val="none" w:sz="0" w:space="0" w:color="auto"/>
                                                                <w:right w:val="none" w:sz="0" w:space="0" w:color="auto"/>
                                                              </w:divBdr>
                                                            </w:div>
                                                            <w:div w:id="330763296">
                                                              <w:marLeft w:val="0"/>
                                                              <w:marRight w:val="0"/>
                                                              <w:marTop w:val="0"/>
                                                              <w:marBottom w:val="0"/>
                                                              <w:divBdr>
                                                                <w:top w:val="none" w:sz="0" w:space="0" w:color="auto"/>
                                                                <w:left w:val="none" w:sz="0" w:space="0" w:color="auto"/>
                                                                <w:bottom w:val="none" w:sz="0" w:space="0" w:color="auto"/>
                                                                <w:right w:val="none" w:sz="0" w:space="0" w:color="auto"/>
                                                              </w:divBdr>
                                                            </w:div>
                                                            <w:div w:id="9532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687112">
                              <w:marLeft w:val="0"/>
                              <w:marRight w:val="0"/>
                              <w:marTop w:val="0"/>
                              <w:marBottom w:val="0"/>
                              <w:divBdr>
                                <w:top w:val="none" w:sz="0" w:space="0" w:color="auto"/>
                                <w:left w:val="none" w:sz="0" w:space="0" w:color="auto"/>
                                <w:bottom w:val="none" w:sz="0" w:space="0" w:color="auto"/>
                                <w:right w:val="none" w:sz="0" w:space="0" w:color="auto"/>
                              </w:divBdr>
                              <w:divsChild>
                                <w:div w:id="929587823">
                                  <w:marLeft w:val="0"/>
                                  <w:marRight w:val="0"/>
                                  <w:marTop w:val="0"/>
                                  <w:marBottom w:val="0"/>
                                  <w:divBdr>
                                    <w:top w:val="none" w:sz="0" w:space="0" w:color="auto"/>
                                    <w:left w:val="none" w:sz="0" w:space="0" w:color="auto"/>
                                    <w:bottom w:val="none" w:sz="0" w:space="0" w:color="auto"/>
                                    <w:right w:val="none" w:sz="0" w:space="0" w:color="auto"/>
                                  </w:divBdr>
                                  <w:divsChild>
                                    <w:div w:id="1880511228">
                                      <w:marLeft w:val="0"/>
                                      <w:marRight w:val="0"/>
                                      <w:marTop w:val="0"/>
                                      <w:marBottom w:val="0"/>
                                      <w:divBdr>
                                        <w:top w:val="none" w:sz="0" w:space="0" w:color="auto"/>
                                        <w:left w:val="none" w:sz="0" w:space="0" w:color="auto"/>
                                        <w:bottom w:val="none" w:sz="0" w:space="0" w:color="auto"/>
                                        <w:right w:val="none" w:sz="0" w:space="0" w:color="auto"/>
                                      </w:divBdr>
                                      <w:divsChild>
                                        <w:div w:id="637732884">
                                          <w:marLeft w:val="0"/>
                                          <w:marRight w:val="0"/>
                                          <w:marTop w:val="0"/>
                                          <w:marBottom w:val="0"/>
                                          <w:divBdr>
                                            <w:top w:val="none" w:sz="0" w:space="0" w:color="auto"/>
                                            <w:left w:val="none" w:sz="0" w:space="0" w:color="auto"/>
                                            <w:bottom w:val="none" w:sz="0" w:space="0" w:color="auto"/>
                                            <w:right w:val="none" w:sz="0" w:space="0" w:color="auto"/>
                                          </w:divBdr>
                                          <w:divsChild>
                                            <w:div w:id="265163498">
                                              <w:marLeft w:val="0"/>
                                              <w:marRight w:val="0"/>
                                              <w:marTop w:val="0"/>
                                              <w:marBottom w:val="0"/>
                                              <w:divBdr>
                                                <w:top w:val="none" w:sz="0" w:space="0" w:color="auto"/>
                                                <w:left w:val="none" w:sz="0" w:space="0" w:color="auto"/>
                                                <w:bottom w:val="none" w:sz="0" w:space="0" w:color="auto"/>
                                                <w:right w:val="none" w:sz="0" w:space="0" w:color="auto"/>
                                              </w:divBdr>
                                              <w:divsChild>
                                                <w:div w:id="1520243834">
                                                  <w:marLeft w:val="0"/>
                                                  <w:marRight w:val="0"/>
                                                  <w:marTop w:val="0"/>
                                                  <w:marBottom w:val="0"/>
                                                  <w:divBdr>
                                                    <w:top w:val="none" w:sz="0" w:space="0" w:color="auto"/>
                                                    <w:left w:val="none" w:sz="0" w:space="0" w:color="auto"/>
                                                    <w:bottom w:val="none" w:sz="0" w:space="0" w:color="auto"/>
                                                    <w:right w:val="none" w:sz="0" w:space="0" w:color="auto"/>
                                                  </w:divBdr>
                                                  <w:divsChild>
                                                    <w:div w:id="1852446767">
                                                      <w:marLeft w:val="0"/>
                                                      <w:marRight w:val="0"/>
                                                      <w:marTop w:val="0"/>
                                                      <w:marBottom w:val="0"/>
                                                      <w:divBdr>
                                                        <w:top w:val="none" w:sz="0" w:space="0" w:color="auto"/>
                                                        <w:left w:val="none" w:sz="0" w:space="0" w:color="auto"/>
                                                        <w:bottom w:val="none" w:sz="0" w:space="0" w:color="auto"/>
                                                        <w:right w:val="none" w:sz="0" w:space="0" w:color="auto"/>
                                                      </w:divBdr>
                                                      <w:divsChild>
                                                        <w:div w:id="392627009">
                                                          <w:marLeft w:val="0"/>
                                                          <w:marRight w:val="0"/>
                                                          <w:marTop w:val="0"/>
                                                          <w:marBottom w:val="0"/>
                                                          <w:divBdr>
                                                            <w:top w:val="none" w:sz="0" w:space="0" w:color="auto"/>
                                                            <w:left w:val="none" w:sz="0" w:space="0" w:color="auto"/>
                                                            <w:bottom w:val="none" w:sz="0" w:space="0" w:color="auto"/>
                                                            <w:right w:val="none" w:sz="0" w:space="0" w:color="auto"/>
                                                          </w:divBdr>
                                                          <w:divsChild>
                                                            <w:div w:id="1671249451">
                                                              <w:marLeft w:val="0"/>
                                                              <w:marRight w:val="0"/>
                                                              <w:marTop w:val="0"/>
                                                              <w:marBottom w:val="0"/>
                                                              <w:divBdr>
                                                                <w:top w:val="none" w:sz="0" w:space="0" w:color="auto"/>
                                                                <w:left w:val="none" w:sz="0" w:space="0" w:color="auto"/>
                                                                <w:bottom w:val="none" w:sz="0" w:space="0" w:color="auto"/>
                                                                <w:right w:val="none" w:sz="0" w:space="0" w:color="auto"/>
                                                              </w:divBdr>
                                                              <w:divsChild>
                                                                <w:div w:id="1612935148">
                                                                  <w:marLeft w:val="0"/>
                                                                  <w:marRight w:val="0"/>
                                                                  <w:marTop w:val="0"/>
                                                                  <w:marBottom w:val="0"/>
                                                                  <w:divBdr>
                                                                    <w:top w:val="none" w:sz="0" w:space="0" w:color="auto"/>
                                                                    <w:left w:val="none" w:sz="0" w:space="0" w:color="auto"/>
                                                                    <w:bottom w:val="none" w:sz="0" w:space="0" w:color="auto"/>
                                                                    <w:right w:val="none" w:sz="0" w:space="0" w:color="auto"/>
                                                                  </w:divBdr>
                                                                  <w:divsChild>
                                                                    <w:div w:id="2080782479">
                                                                      <w:marLeft w:val="0"/>
                                                                      <w:marRight w:val="0"/>
                                                                      <w:marTop w:val="0"/>
                                                                      <w:marBottom w:val="0"/>
                                                                      <w:divBdr>
                                                                        <w:top w:val="none" w:sz="0" w:space="0" w:color="auto"/>
                                                                        <w:left w:val="none" w:sz="0" w:space="0" w:color="auto"/>
                                                                        <w:bottom w:val="none" w:sz="0" w:space="0" w:color="auto"/>
                                                                        <w:right w:val="none" w:sz="0" w:space="0" w:color="auto"/>
                                                                      </w:divBdr>
                                                                      <w:divsChild>
                                                                        <w:div w:id="1763452440">
                                                                          <w:marLeft w:val="0"/>
                                                                          <w:marRight w:val="0"/>
                                                                          <w:marTop w:val="0"/>
                                                                          <w:marBottom w:val="0"/>
                                                                          <w:divBdr>
                                                                            <w:top w:val="none" w:sz="0" w:space="0" w:color="auto"/>
                                                                            <w:left w:val="none" w:sz="0" w:space="0" w:color="auto"/>
                                                                            <w:bottom w:val="none" w:sz="0" w:space="0" w:color="auto"/>
                                                                            <w:right w:val="none" w:sz="0" w:space="0" w:color="auto"/>
                                                                          </w:divBdr>
                                                                          <w:divsChild>
                                                                            <w:div w:id="316764194">
                                                                              <w:marLeft w:val="0"/>
                                                                              <w:marRight w:val="0"/>
                                                                              <w:marTop w:val="0"/>
                                                                              <w:marBottom w:val="0"/>
                                                                              <w:divBdr>
                                                                                <w:top w:val="none" w:sz="0" w:space="0" w:color="auto"/>
                                                                                <w:left w:val="none" w:sz="0" w:space="0" w:color="auto"/>
                                                                                <w:bottom w:val="none" w:sz="0" w:space="0" w:color="auto"/>
                                                                                <w:right w:val="none" w:sz="0" w:space="0" w:color="auto"/>
                                                                              </w:divBdr>
                                                                              <w:divsChild>
                                                                                <w:div w:id="1893226826">
                                                                                  <w:marLeft w:val="0"/>
                                                                                  <w:marRight w:val="0"/>
                                                                                  <w:marTop w:val="0"/>
                                                                                  <w:marBottom w:val="0"/>
                                                                                  <w:divBdr>
                                                                                    <w:top w:val="none" w:sz="0" w:space="0" w:color="auto"/>
                                                                                    <w:left w:val="none" w:sz="0" w:space="0" w:color="auto"/>
                                                                                    <w:bottom w:val="none" w:sz="0" w:space="0" w:color="auto"/>
                                                                                    <w:right w:val="none" w:sz="0" w:space="0" w:color="auto"/>
                                                                                  </w:divBdr>
                                                                                  <w:divsChild>
                                                                                    <w:div w:id="563106114">
                                                                                      <w:marLeft w:val="0"/>
                                                                                      <w:marRight w:val="0"/>
                                                                                      <w:marTop w:val="0"/>
                                                                                      <w:marBottom w:val="0"/>
                                                                                      <w:divBdr>
                                                                                        <w:top w:val="none" w:sz="0" w:space="0" w:color="auto"/>
                                                                                        <w:left w:val="none" w:sz="0" w:space="0" w:color="auto"/>
                                                                                        <w:bottom w:val="none" w:sz="0" w:space="0" w:color="auto"/>
                                                                                        <w:right w:val="none" w:sz="0" w:space="0" w:color="auto"/>
                                                                                      </w:divBdr>
                                                                                      <w:divsChild>
                                                                                        <w:div w:id="818500071">
                                                                                          <w:marLeft w:val="0"/>
                                                                                          <w:marRight w:val="0"/>
                                                                                          <w:marTop w:val="0"/>
                                                                                          <w:marBottom w:val="0"/>
                                                                                          <w:divBdr>
                                                                                            <w:top w:val="none" w:sz="0" w:space="0" w:color="auto"/>
                                                                                            <w:left w:val="none" w:sz="0" w:space="0" w:color="auto"/>
                                                                                            <w:bottom w:val="none" w:sz="0" w:space="0" w:color="auto"/>
                                                                                            <w:right w:val="none" w:sz="0" w:space="0" w:color="auto"/>
                                                                                          </w:divBdr>
                                                                                          <w:divsChild>
                                                                                            <w:div w:id="1598177349">
                                                                                              <w:marLeft w:val="0"/>
                                                                                              <w:marRight w:val="0"/>
                                                                                              <w:marTop w:val="0"/>
                                                                                              <w:marBottom w:val="0"/>
                                                                                              <w:divBdr>
                                                                                                <w:top w:val="none" w:sz="0" w:space="0" w:color="auto"/>
                                                                                                <w:left w:val="none" w:sz="0" w:space="0" w:color="auto"/>
                                                                                                <w:bottom w:val="none" w:sz="0" w:space="0" w:color="auto"/>
                                                                                                <w:right w:val="none" w:sz="0" w:space="0" w:color="auto"/>
                                                                                              </w:divBdr>
                                                                                              <w:divsChild>
                                                                                                <w:div w:id="2005470905">
                                                                                                  <w:marLeft w:val="0"/>
                                                                                                  <w:marRight w:val="0"/>
                                                                                                  <w:marTop w:val="0"/>
                                                                                                  <w:marBottom w:val="0"/>
                                                                                                  <w:divBdr>
                                                                                                    <w:top w:val="none" w:sz="0" w:space="0" w:color="auto"/>
                                                                                                    <w:left w:val="none" w:sz="0" w:space="0" w:color="auto"/>
                                                                                                    <w:bottom w:val="none" w:sz="0" w:space="0" w:color="auto"/>
                                                                                                    <w:right w:val="none" w:sz="0" w:space="0" w:color="auto"/>
                                                                                                  </w:divBdr>
                                                                                                  <w:divsChild>
                                                                                                    <w:div w:id="1036933012">
                                                                                                      <w:marLeft w:val="0"/>
                                                                                                      <w:marRight w:val="0"/>
                                                                                                      <w:marTop w:val="0"/>
                                                                                                      <w:marBottom w:val="0"/>
                                                                                                      <w:divBdr>
                                                                                                        <w:top w:val="none" w:sz="0" w:space="0" w:color="auto"/>
                                                                                                        <w:left w:val="none" w:sz="0" w:space="0" w:color="auto"/>
                                                                                                        <w:bottom w:val="none" w:sz="0" w:space="0" w:color="auto"/>
                                                                                                        <w:right w:val="none" w:sz="0" w:space="0" w:color="auto"/>
                                                                                                      </w:divBdr>
                                                                                                      <w:divsChild>
                                                                                                        <w:div w:id="325208274">
                                                                                                          <w:marLeft w:val="0"/>
                                                                                                          <w:marRight w:val="0"/>
                                                                                                          <w:marTop w:val="0"/>
                                                                                                          <w:marBottom w:val="0"/>
                                                                                                          <w:divBdr>
                                                                                                            <w:top w:val="none" w:sz="0" w:space="0" w:color="auto"/>
                                                                                                            <w:left w:val="none" w:sz="0" w:space="0" w:color="auto"/>
                                                                                                            <w:bottom w:val="none" w:sz="0" w:space="0" w:color="auto"/>
                                                                                                            <w:right w:val="none" w:sz="0" w:space="0" w:color="auto"/>
                                                                                                          </w:divBdr>
                                                                                                          <w:divsChild>
                                                                                                            <w:div w:id="951785270">
                                                                                                              <w:marLeft w:val="0"/>
                                                                                                              <w:marRight w:val="0"/>
                                                                                                              <w:marTop w:val="0"/>
                                                                                                              <w:marBottom w:val="0"/>
                                                                                                              <w:divBdr>
                                                                                                                <w:top w:val="none" w:sz="0" w:space="0" w:color="auto"/>
                                                                                                                <w:left w:val="none" w:sz="0" w:space="0" w:color="auto"/>
                                                                                                                <w:bottom w:val="none" w:sz="0" w:space="0" w:color="auto"/>
                                                                                                                <w:right w:val="none" w:sz="0" w:space="0" w:color="auto"/>
                                                                                                              </w:divBdr>
                                                                                                              <w:divsChild>
                                                                                                                <w:div w:id="215315108">
                                                                                                                  <w:marLeft w:val="0"/>
                                                                                                                  <w:marRight w:val="0"/>
                                                                                                                  <w:marTop w:val="0"/>
                                                                                                                  <w:marBottom w:val="0"/>
                                                                                                                  <w:divBdr>
                                                                                                                    <w:top w:val="none" w:sz="0" w:space="0" w:color="auto"/>
                                                                                                                    <w:left w:val="none" w:sz="0" w:space="0" w:color="auto"/>
                                                                                                                    <w:bottom w:val="none" w:sz="0" w:space="0" w:color="auto"/>
                                                                                                                    <w:right w:val="none" w:sz="0" w:space="0" w:color="auto"/>
                                                                                                                  </w:divBdr>
                                                                                                                  <w:divsChild>
                                                                                                                    <w:div w:id="864632317">
                                                                                                                      <w:marLeft w:val="0"/>
                                                                                                                      <w:marRight w:val="0"/>
                                                                                                                      <w:marTop w:val="0"/>
                                                                                                                      <w:marBottom w:val="0"/>
                                                                                                                      <w:divBdr>
                                                                                                                        <w:top w:val="none" w:sz="0" w:space="0" w:color="auto"/>
                                                                                                                        <w:left w:val="none" w:sz="0" w:space="0" w:color="auto"/>
                                                                                                                        <w:bottom w:val="none" w:sz="0" w:space="0" w:color="auto"/>
                                                                                                                        <w:right w:val="none" w:sz="0" w:space="0" w:color="auto"/>
                                                                                                                      </w:divBdr>
                                                                                                                      <w:divsChild>
                                                                                                                        <w:div w:id="1593851663">
                                                                                                                          <w:marLeft w:val="0"/>
                                                                                                                          <w:marRight w:val="0"/>
                                                                                                                          <w:marTop w:val="0"/>
                                                                                                                          <w:marBottom w:val="0"/>
                                                                                                                          <w:divBdr>
                                                                                                                            <w:top w:val="none" w:sz="0" w:space="0" w:color="auto"/>
                                                                                                                            <w:left w:val="none" w:sz="0" w:space="0" w:color="auto"/>
                                                                                                                            <w:bottom w:val="none" w:sz="0" w:space="0" w:color="auto"/>
                                                                                                                            <w:right w:val="none" w:sz="0" w:space="0" w:color="auto"/>
                                                                                                                          </w:divBdr>
                                                                                                                        </w:div>
                                                                                                                      </w:divsChild>
                                                                                                                    </w:div>
                                                                                                                    <w:div w:id="751438718">
                                                                                                                      <w:marLeft w:val="0"/>
                                                                                                                      <w:marRight w:val="0"/>
                                                                                                                      <w:marTop w:val="0"/>
                                                                                                                      <w:marBottom w:val="0"/>
                                                                                                                      <w:divBdr>
                                                                                                                        <w:top w:val="none" w:sz="0" w:space="0" w:color="auto"/>
                                                                                                                        <w:left w:val="none" w:sz="0" w:space="0" w:color="auto"/>
                                                                                                                        <w:bottom w:val="none" w:sz="0" w:space="0" w:color="auto"/>
                                                                                                                        <w:right w:val="none" w:sz="0" w:space="0" w:color="auto"/>
                                                                                                                      </w:divBdr>
                                                                                                                    </w:div>
                                                                                                                    <w:div w:id="9001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721243">
      <w:bodyDiv w:val="1"/>
      <w:marLeft w:val="0"/>
      <w:marRight w:val="0"/>
      <w:marTop w:val="0"/>
      <w:marBottom w:val="0"/>
      <w:divBdr>
        <w:top w:val="none" w:sz="0" w:space="0" w:color="auto"/>
        <w:left w:val="none" w:sz="0" w:space="0" w:color="auto"/>
        <w:bottom w:val="none" w:sz="0" w:space="0" w:color="auto"/>
        <w:right w:val="none" w:sz="0" w:space="0" w:color="auto"/>
      </w:divBdr>
    </w:div>
    <w:div w:id="1312364998">
      <w:bodyDiv w:val="1"/>
      <w:marLeft w:val="0"/>
      <w:marRight w:val="0"/>
      <w:marTop w:val="0"/>
      <w:marBottom w:val="0"/>
      <w:divBdr>
        <w:top w:val="none" w:sz="0" w:space="0" w:color="auto"/>
        <w:left w:val="none" w:sz="0" w:space="0" w:color="auto"/>
        <w:bottom w:val="none" w:sz="0" w:space="0" w:color="auto"/>
        <w:right w:val="none" w:sz="0" w:space="0" w:color="auto"/>
      </w:divBdr>
    </w:div>
    <w:div w:id="172270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3</Pages>
  <Words>1900</Words>
  <Characters>1084</Characters>
  <Application>Microsoft Office Word</Application>
  <DocSecurity>0</DocSecurity>
  <Lines>9</Lines>
  <Paragraphs>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Gintaras</dc:creator>
  <cp:lastModifiedBy>Indrė Karčiauskaitė</cp:lastModifiedBy>
  <cp:revision>5</cp:revision>
  <dcterms:created xsi:type="dcterms:W3CDTF">2026-03-06T13:24:00Z</dcterms:created>
  <dcterms:modified xsi:type="dcterms:W3CDTF">2026-03-26T11:39:00Z</dcterms:modified>
</cp:coreProperties>
</file>