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BEEC2" w14:textId="77777777" w:rsidR="009E6ED6" w:rsidRPr="000439A8" w:rsidRDefault="00CC6ED4">
      <w:pPr>
        <w:spacing w:after="2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439A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t-LT"/>
        </w:rPr>
        <w:drawing>
          <wp:inline distT="114300" distB="114300" distL="114300" distR="114300" wp14:anchorId="6DDBEFA3" wp14:editId="6DDBEFA4">
            <wp:extent cx="495300" cy="6000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DBEEC3" w14:textId="77777777" w:rsidR="009E6ED6" w:rsidRPr="00CC386F" w:rsidRDefault="00CC6ED4">
      <w:pPr>
        <w:spacing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b/>
          <w:color w:val="000000" w:themeColor="text1"/>
          <w:sz w:val="24"/>
          <w:szCs w:val="24"/>
          <w:lang w:val="lt-LT"/>
        </w:rPr>
        <w:t>MYKOLO ROMERIO UNIVERSITETO</w:t>
      </w:r>
      <w:bookmarkStart w:id="0" w:name="_GoBack"/>
      <w:bookmarkEnd w:id="0"/>
    </w:p>
    <w:p w14:paraId="6DDBEEC7" w14:textId="27A3C3B2" w:rsidR="009E6ED6" w:rsidRDefault="00CC6ED4" w:rsidP="00CC386F">
      <w:pPr>
        <w:spacing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b/>
          <w:color w:val="000000" w:themeColor="text1"/>
          <w:sz w:val="24"/>
          <w:szCs w:val="24"/>
          <w:lang w:val="lt-LT"/>
        </w:rPr>
        <w:t>REKTORIUS</w:t>
      </w:r>
    </w:p>
    <w:p w14:paraId="00E0A698" w14:textId="77777777" w:rsidR="000275D7" w:rsidRDefault="000275D7" w:rsidP="00CC386F">
      <w:pPr>
        <w:spacing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lt-LT"/>
        </w:rPr>
      </w:pPr>
    </w:p>
    <w:p w14:paraId="656CBF86" w14:textId="77777777" w:rsidR="00042B12" w:rsidRPr="00CC386F" w:rsidRDefault="00042B12" w:rsidP="00CC386F">
      <w:pPr>
        <w:spacing w:line="240" w:lineRule="auto"/>
        <w:jc w:val="center"/>
        <w:rPr>
          <w:rFonts w:eastAsia="Times New Roman"/>
          <w:b/>
          <w:color w:val="000000" w:themeColor="text1"/>
          <w:sz w:val="24"/>
          <w:szCs w:val="24"/>
          <w:lang w:val="lt-LT"/>
        </w:rPr>
      </w:pPr>
    </w:p>
    <w:p w14:paraId="6DDBEEC8" w14:textId="119088BB" w:rsidR="000E0182" w:rsidRPr="002F34F2" w:rsidRDefault="00B54554" w:rsidP="00B54554">
      <w:pPr>
        <w:jc w:val="center"/>
        <w:rPr>
          <w:b/>
          <w:bCs/>
          <w:color w:val="000000"/>
          <w:sz w:val="24"/>
          <w:szCs w:val="24"/>
          <w:lang w:val="lt-LT"/>
        </w:rPr>
      </w:pPr>
      <w:r w:rsidRPr="002F34F2">
        <w:rPr>
          <w:b/>
          <w:bCs/>
          <w:color w:val="000000"/>
          <w:sz w:val="24"/>
          <w:szCs w:val="24"/>
          <w:lang w:val="lt-LT"/>
        </w:rPr>
        <w:t>ĮSAKYMAS</w:t>
      </w:r>
    </w:p>
    <w:p w14:paraId="630A4007" w14:textId="4111E1EE" w:rsidR="00CC386F" w:rsidRPr="00CC386F" w:rsidRDefault="00CC386F" w:rsidP="00CC386F">
      <w:pPr>
        <w:jc w:val="center"/>
        <w:rPr>
          <w:color w:val="000000" w:themeColor="text1"/>
          <w:sz w:val="24"/>
          <w:szCs w:val="24"/>
          <w:lang w:val="lt-LT"/>
        </w:rPr>
      </w:pPr>
      <w:r w:rsidRPr="00CC386F">
        <w:rPr>
          <w:b/>
          <w:bCs/>
          <w:color w:val="000000" w:themeColor="text1"/>
          <w:sz w:val="24"/>
          <w:szCs w:val="24"/>
          <w:lang w:val="lt-LT"/>
        </w:rPr>
        <w:t>DĖL MYKOLO ROMERIO UNIVERSITETO VYKDOM</w:t>
      </w:r>
      <w:r w:rsidR="00B5068C">
        <w:rPr>
          <w:b/>
          <w:bCs/>
          <w:color w:val="000000" w:themeColor="text1"/>
          <w:sz w:val="24"/>
          <w:szCs w:val="24"/>
          <w:lang w:val="lt-LT"/>
        </w:rPr>
        <w:t>Ų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TEISĖS STUDIJŲ KRYPTIES KOMITETŲ (PAKOMITEČIŲ) SUDĖČIŲ, JŲ PIRMININKŲ IR JIEMS PRISKIRTŲ STUDIJŲ PROGRAMŲ VADOVŲ PATVIRTINIMO </w:t>
      </w:r>
    </w:p>
    <w:p w14:paraId="67F84A2D" w14:textId="77777777" w:rsidR="00122880" w:rsidRPr="00CC386F" w:rsidRDefault="00122880" w:rsidP="000E0182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6BFE5E" w14:textId="77777777" w:rsidR="00CC386F" w:rsidRPr="00CC386F" w:rsidRDefault="00CC386F" w:rsidP="000E0182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EC9" w14:textId="4688842F" w:rsidR="00983927" w:rsidRPr="00CC386F" w:rsidRDefault="006E7987" w:rsidP="00A8089B">
      <w:pPr>
        <w:pStyle w:val="BodyTextIndent"/>
        <w:tabs>
          <w:tab w:val="left" w:pos="993"/>
        </w:tabs>
        <w:spacing w:line="240" w:lineRule="auto"/>
        <w:ind w:firstLine="900"/>
        <w:rPr>
          <w:rFonts w:ascii="Arial" w:hAnsi="Arial" w:cs="Arial"/>
          <w:color w:val="000000" w:themeColor="text1"/>
          <w:szCs w:val="24"/>
          <w:lang w:val="lt-LT" w:eastAsia="lt-LT"/>
        </w:rPr>
      </w:pP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>Vadovaudamasi</w:t>
      </w:r>
      <w:r w:rsidR="001D4811">
        <w:rPr>
          <w:rFonts w:ascii="Arial" w:hAnsi="Arial" w:cs="Arial"/>
          <w:color w:val="000000" w:themeColor="text1"/>
          <w:szCs w:val="24"/>
          <w:lang w:val="lt-LT" w:eastAsia="lt-LT"/>
        </w:rPr>
        <w:t>s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 xml:space="preserve"> Mykolo Romerio universiteto </w:t>
      </w:r>
      <w:r w:rsidR="000725BB" w:rsidRPr="00CC386F">
        <w:rPr>
          <w:rFonts w:ascii="Arial" w:hAnsi="Arial" w:cs="Arial"/>
          <w:color w:val="000000" w:themeColor="text1"/>
          <w:szCs w:val="24"/>
          <w:lang w:val="lt-LT" w:eastAsia="lt-LT"/>
        </w:rPr>
        <w:t>Vidinės studijų kokybės vadybos reglamento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 xml:space="preserve">, </w:t>
      </w:r>
      <w:r w:rsidR="000725BB" w:rsidRPr="00CC386F">
        <w:rPr>
          <w:rFonts w:ascii="Arial" w:hAnsi="Arial" w:cs="Arial"/>
          <w:color w:val="000000" w:themeColor="text1"/>
          <w:szCs w:val="24"/>
          <w:lang w:val="lt-LT" w:eastAsia="lt-LT"/>
        </w:rPr>
        <w:t>patvirtinto senato 2023 m. vasario 27 d. nutarimu Nr. 1SN-6</w:t>
      </w:r>
      <w:r w:rsidR="00791A46" w:rsidRPr="00CC386F">
        <w:rPr>
          <w:rFonts w:ascii="Arial" w:hAnsi="Arial" w:cs="Arial"/>
          <w:color w:val="000000" w:themeColor="text1"/>
          <w:szCs w:val="24"/>
          <w:lang w:val="lt-LT" w:eastAsia="lt-LT"/>
        </w:rPr>
        <w:t>,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 xml:space="preserve"> </w:t>
      </w:r>
      <w:r w:rsidR="000725BB" w:rsidRPr="00CC386F">
        <w:rPr>
          <w:rFonts w:ascii="Arial" w:hAnsi="Arial" w:cs="Arial"/>
          <w:color w:val="000000" w:themeColor="text1"/>
          <w:szCs w:val="24"/>
          <w:lang w:val="lt-LT" w:eastAsia="lt-LT"/>
        </w:rPr>
        <w:t>9 ir 19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 xml:space="preserve"> punktais bei atsižvelgdama</w:t>
      </w:r>
      <w:r w:rsidR="001D4811">
        <w:rPr>
          <w:rFonts w:ascii="Arial" w:hAnsi="Arial" w:cs="Arial"/>
          <w:color w:val="000000" w:themeColor="text1"/>
          <w:szCs w:val="24"/>
          <w:lang w:val="lt-LT" w:eastAsia="lt-LT"/>
        </w:rPr>
        <w:t>s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 xml:space="preserve"> į </w:t>
      </w:r>
      <w:r w:rsidR="00C02D5C" w:rsidRPr="00CC386F">
        <w:rPr>
          <w:rFonts w:ascii="Arial" w:hAnsi="Arial" w:cs="Arial"/>
          <w:color w:val="000000" w:themeColor="text1"/>
          <w:szCs w:val="24"/>
          <w:lang w:val="lt-LT" w:eastAsia="lt-LT"/>
        </w:rPr>
        <w:t xml:space="preserve">teisės studijų krypties 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>studijų programas įgyvendinanči</w:t>
      </w:r>
      <w:r w:rsidR="00B5068C">
        <w:rPr>
          <w:rFonts w:ascii="Arial" w:hAnsi="Arial" w:cs="Arial"/>
          <w:color w:val="000000" w:themeColor="text1"/>
          <w:szCs w:val="24"/>
          <w:lang w:val="lt-LT" w:eastAsia="lt-LT"/>
        </w:rPr>
        <w:t>ų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 xml:space="preserve"> </w:t>
      </w:r>
      <w:r w:rsidR="00B5068C">
        <w:rPr>
          <w:rFonts w:ascii="Arial" w:hAnsi="Arial" w:cs="Arial"/>
          <w:color w:val="000000" w:themeColor="text1"/>
          <w:szCs w:val="24"/>
          <w:lang w:val="lt-LT" w:eastAsia="lt-LT"/>
        </w:rPr>
        <w:t xml:space="preserve">Sūduvos akademijos, 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 xml:space="preserve">Teisės mokyklos </w:t>
      </w:r>
      <w:r w:rsidR="00B5068C">
        <w:rPr>
          <w:rFonts w:ascii="Arial" w:hAnsi="Arial" w:cs="Arial"/>
          <w:color w:val="000000" w:themeColor="text1"/>
          <w:szCs w:val="24"/>
          <w:lang w:val="lt-LT" w:eastAsia="lt-LT"/>
        </w:rPr>
        <w:t xml:space="preserve">ir Viešojo saugumo akademijos 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>dekan</w:t>
      </w:r>
      <w:r w:rsidR="00B5068C">
        <w:rPr>
          <w:rFonts w:ascii="Arial" w:hAnsi="Arial" w:cs="Arial"/>
          <w:color w:val="000000" w:themeColor="text1"/>
          <w:szCs w:val="24"/>
          <w:lang w:val="lt-LT" w:eastAsia="lt-LT"/>
        </w:rPr>
        <w:t>ų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 xml:space="preserve"> teikim</w:t>
      </w:r>
      <w:r w:rsidR="00B5068C">
        <w:rPr>
          <w:rFonts w:ascii="Arial" w:hAnsi="Arial" w:cs="Arial"/>
          <w:color w:val="000000" w:themeColor="text1"/>
          <w:szCs w:val="24"/>
          <w:lang w:val="lt-LT" w:eastAsia="lt-LT"/>
        </w:rPr>
        <w:t>us</w:t>
      </w:r>
      <w:r w:rsidRPr="00CC386F">
        <w:rPr>
          <w:rFonts w:ascii="Arial" w:hAnsi="Arial" w:cs="Arial"/>
          <w:color w:val="000000" w:themeColor="text1"/>
          <w:szCs w:val="24"/>
          <w:lang w:val="lt-LT" w:eastAsia="lt-LT"/>
        </w:rPr>
        <w:t>:</w:t>
      </w:r>
    </w:p>
    <w:p w14:paraId="6DDBEECA" w14:textId="77777777" w:rsidR="00BE2CB5" w:rsidRPr="00CC386F" w:rsidRDefault="00BE2CB5" w:rsidP="00C70039">
      <w:pPr>
        <w:pStyle w:val="BodyTextIndent"/>
        <w:tabs>
          <w:tab w:val="left" w:pos="993"/>
        </w:tabs>
        <w:spacing w:line="240" w:lineRule="auto"/>
        <w:rPr>
          <w:rFonts w:ascii="Arial" w:hAnsi="Arial" w:cs="Arial"/>
          <w:color w:val="000000" w:themeColor="text1"/>
          <w:szCs w:val="24"/>
          <w:lang w:val="lt-LT" w:eastAsia="lt-LT"/>
        </w:rPr>
      </w:pPr>
    </w:p>
    <w:p w14:paraId="0A5DF5DC" w14:textId="77777777" w:rsidR="00CC386F" w:rsidRPr="00CC386F" w:rsidRDefault="00CC386F" w:rsidP="00CC386F">
      <w:pPr>
        <w:ind w:firstLine="720"/>
        <w:jc w:val="both"/>
        <w:rPr>
          <w:color w:val="000000" w:themeColor="text1"/>
          <w:sz w:val="24"/>
          <w:szCs w:val="24"/>
          <w:lang w:val="lt-LT"/>
        </w:rPr>
      </w:pPr>
      <w:bookmarkStart w:id="1" w:name="_Hlk100655891"/>
      <w:r w:rsidRPr="00CC386F">
        <w:rPr>
          <w:color w:val="000000" w:themeColor="text1"/>
          <w:sz w:val="24"/>
          <w:szCs w:val="24"/>
          <w:lang w:val="lt-LT"/>
        </w:rPr>
        <w:t xml:space="preserve">1. T v i r t i n u Mykolo Romerio universiteto vykdomų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teisės </w:t>
      </w:r>
      <w:r w:rsidRPr="00CC386F">
        <w:rPr>
          <w:color w:val="000000" w:themeColor="text1"/>
          <w:sz w:val="24"/>
          <w:szCs w:val="24"/>
          <w:lang w:val="lt-LT"/>
        </w:rPr>
        <w:t>studijų krypties:</w:t>
      </w:r>
    </w:p>
    <w:p w14:paraId="51ADA1D5" w14:textId="16CA4EDB" w:rsidR="00CC386F" w:rsidRPr="00CC386F" w:rsidRDefault="00CC386F" w:rsidP="00CC386F">
      <w:pPr>
        <w:ind w:firstLine="720"/>
        <w:jc w:val="both"/>
        <w:rPr>
          <w:color w:val="000000" w:themeColor="text1"/>
          <w:sz w:val="24"/>
          <w:szCs w:val="24"/>
          <w:lang w:val="es-ES"/>
        </w:rPr>
      </w:pPr>
      <w:r w:rsidRPr="00CC386F">
        <w:rPr>
          <w:color w:val="000000" w:themeColor="text1"/>
          <w:sz w:val="24"/>
          <w:szCs w:val="24"/>
          <w:lang w:val="lt-LT"/>
        </w:rPr>
        <w:t xml:space="preserve">1.1.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komitetą</w:t>
      </w:r>
      <w:r w:rsidRPr="00CC386F">
        <w:rPr>
          <w:color w:val="000000" w:themeColor="text1"/>
          <w:sz w:val="24"/>
          <w:szCs w:val="24"/>
          <w:lang w:val="lt-LT"/>
        </w:rPr>
        <w:t xml:space="preserve"> ir jo pirmininkę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dr. Agnę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Tvaronavičienę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</w:t>
      </w:r>
      <w:r w:rsidR="00D65262">
        <w:rPr>
          <w:color w:val="000000" w:themeColor="text1"/>
          <w:sz w:val="24"/>
          <w:szCs w:val="24"/>
          <w:lang w:val="lt-LT"/>
        </w:rPr>
        <w:t>Privatinės</w:t>
      </w:r>
      <w:r w:rsidR="00D65262" w:rsidRPr="00CC386F">
        <w:rPr>
          <w:color w:val="000000" w:themeColor="text1"/>
          <w:sz w:val="24"/>
          <w:szCs w:val="24"/>
          <w:lang w:val="lt-LT"/>
        </w:rPr>
        <w:t xml:space="preserve"> </w:t>
      </w:r>
      <w:r w:rsidRPr="00CC386F">
        <w:rPr>
          <w:color w:val="000000" w:themeColor="text1"/>
          <w:sz w:val="24"/>
          <w:szCs w:val="24"/>
          <w:lang w:val="lt-LT"/>
        </w:rPr>
        <w:t xml:space="preserve">teisės instituto profesorę. Komiteto nariai: dr. Virginijus Bitė, Privatinės teisės instituto profesorius; dr. </w:t>
      </w:r>
      <w:proofErr w:type="spellStart"/>
      <w:r w:rsidR="005F0E71" w:rsidRPr="005F0E71">
        <w:rPr>
          <w:color w:val="000000" w:themeColor="text1"/>
          <w:sz w:val="24"/>
          <w:szCs w:val="24"/>
          <w:lang w:val="lt-LT"/>
        </w:rPr>
        <w:t>Katarzyna</w:t>
      </w:r>
      <w:proofErr w:type="spellEnd"/>
      <w:r w:rsidR="005F0E71" w:rsidRPr="005F0E71">
        <w:rPr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="005F0E71" w:rsidRPr="005F0E71">
        <w:rPr>
          <w:color w:val="000000" w:themeColor="text1"/>
          <w:sz w:val="24"/>
          <w:szCs w:val="24"/>
          <w:lang w:val="lt-LT"/>
        </w:rPr>
        <w:t>Bogdziewicz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Tarptautinės ir Europos Sąjungos teisės instituto profesorė;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Lina Novikovienė, Teisės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mokyklos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prodekanė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studijoms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Jolanta Zajančkauskienė,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Baudžiamosios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proceso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profesorė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Tomas Girdenis,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Baudžiamosios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proceso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docentas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Juozas Valčiukas, Viešosios teisės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docentas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Aurelija Pūraitė, Viešojo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saugumo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akademijos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prodekanė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mokslui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projektinei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veiklai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r w:rsidRPr="00CC386F">
        <w:rPr>
          <w:color w:val="000000" w:themeColor="text1"/>
          <w:sz w:val="24"/>
          <w:szCs w:val="24"/>
          <w:lang w:val="lt-LT"/>
        </w:rPr>
        <w:t>Teisės ir teisėsaugos instituto profesorė</w:t>
      </w:r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Snieguolė Matulienė, Viešojo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saugumo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akademijos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Statutinio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ugdymo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profesorė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Ramunė Jakštienė, Viešojo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saugumo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akademijos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teisėsaugos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docentė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Danguolė Seniutienė, Viešojo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saugumo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akademijos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prodekanė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studijoms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Birutė Pranevičienė, Viešojo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saugumo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akademijos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teisėsaugos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profesorė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Viktorija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Tankūnė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pirmosios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pakopos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studijų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 </w:t>
      </w:r>
      <w:proofErr w:type="spellStart"/>
      <w:r w:rsidRPr="00CC386F">
        <w:rPr>
          <w:i/>
          <w:iCs/>
          <w:color w:val="000000" w:themeColor="text1"/>
          <w:sz w:val="24"/>
          <w:szCs w:val="24"/>
          <w:lang w:val="es-ES"/>
        </w:rPr>
        <w:t>Teisė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 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absolventė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Aurelija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Jokubauskaitė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antrosios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pakopos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ištęstinių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studijų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 </w:t>
      </w:r>
      <w:proofErr w:type="spellStart"/>
      <w:r w:rsidRPr="00CC386F">
        <w:rPr>
          <w:i/>
          <w:iCs/>
          <w:color w:val="000000" w:themeColor="text1"/>
          <w:sz w:val="24"/>
          <w:szCs w:val="24"/>
          <w:lang w:val="es-ES"/>
        </w:rPr>
        <w:t>Civilinė</w:t>
      </w:r>
      <w:proofErr w:type="spellEnd"/>
      <w:r w:rsidRPr="00CC386F">
        <w:rPr>
          <w:i/>
          <w:iCs/>
          <w:color w:val="000000" w:themeColor="text1"/>
          <w:sz w:val="24"/>
          <w:szCs w:val="24"/>
          <w:lang w:val="es-ES"/>
        </w:rPr>
        <w:t xml:space="preserve"> ir verslo </w:t>
      </w:r>
      <w:proofErr w:type="spellStart"/>
      <w:r w:rsidRPr="00CC386F">
        <w:rPr>
          <w:i/>
          <w:iCs/>
          <w:color w:val="000000" w:themeColor="text1"/>
          <w:sz w:val="24"/>
          <w:szCs w:val="24"/>
          <w:lang w:val="es-ES"/>
        </w:rPr>
        <w:t>teisė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 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absolventė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Arnas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Lipnickas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- Teisės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finansinių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technologijų studijų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II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kurso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studentas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Egidija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Tamošiūnienė, Lietuvos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Aukščiausiojo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(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socialinė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partnerė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); Darius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Valkavičius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Kauno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apygardos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prokuratūros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Organizuotų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nusikaltimų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korupcijos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tyrimo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skyriaus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prokuroras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(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socialinis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partneris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);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Jonė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Ostrauskaitė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pirmos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pakopos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ikiteisminio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proceso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specializacijos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 </w:t>
      </w:r>
      <w:proofErr w:type="spellStart"/>
      <w:r w:rsidRPr="00CC386F">
        <w:rPr>
          <w:i/>
          <w:iCs/>
          <w:color w:val="000000" w:themeColor="text1"/>
          <w:sz w:val="24"/>
          <w:szCs w:val="24"/>
          <w:lang w:val="es-ES"/>
        </w:rPr>
        <w:t>Teisė</w:t>
      </w:r>
      <w:proofErr w:type="spellEnd"/>
      <w:r w:rsidRPr="00CC386F">
        <w:rPr>
          <w:i/>
          <w:iCs/>
          <w:color w:val="000000" w:themeColor="text1"/>
          <w:sz w:val="24"/>
          <w:szCs w:val="24"/>
          <w:lang w:val="es-ES"/>
        </w:rPr>
        <w:t xml:space="preserve"> ir </w:t>
      </w:r>
      <w:proofErr w:type="spellStart"/>
      <w:r w:rsidRPr="00CC386F">
        <w:rPr>
          <w:i/>
          <w:iCs/>
          <w:color w:val="000000" w:themeColor="text1"/>
          <w:sz w:val="24"/>
          <w:szCs w:val="24"/>
          <w:lang w:val="es-ES"/>
        </w:rPr>
        <w:t>kriminalistika</w:t>
      </w:r>
      <w:proofErr w:type="spellEnd"/>
      <w:r w:rsidRPr="00CC386F">
        <w:rPr>
          <w:b/>
          <w:bCs/>
          <w:color w:val="000000" w:themeColor="text1"/>
          <w:sz w:val="24"/>
          <w:szCs w:val="24"/>
          <w:lang w:val="es-ES"/>
        </w:rPr>
        <w:t> </w:t>
      </w:r>
      <w:r w:rsidRPr="00CC386F">
        <w:rPr>
          <w:color w:val="000000" w:themeColor="text1"/>
          <w:sz w:val="24"/>
          <w:szCs w:val="24"/>
          <w:lang w:val="es-ES"/>
        </w:rPr>
        <w:t xml:space="preserve">studijų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kurso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es-ES"/>
        </w:rPr>
        <w:t>vadybininkė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– Kristina Bernatavičienė, Teisės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mokyklos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studentų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skyriaus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vadybininkė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;</w:t>
      </w:r>
    </w:p>
    <w:p w14:paraId="0D2648F7" w14:textId="77777777" w:rsidR="00CC386F" w:rsidRPr="00CC386F" w:rsidRDefault="00CC386F" w:rsidP="00CC386F">
      <w:pPr>
        <w:ind w:firstLine="720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1.2. komiteto pakomitečius ir jų pirmininkus:</w:t>
      </w:r>
    </w:p>
    <w:p w14:paraId="10C9E461" w14:textId="5F1F6263" w:rsidR="00CC386F" w:rsidRPr="00CC386F" w:rsidRDefault="00CC386F" w:rsidP="00CC386F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 xml:space="preserve">1.2.1. pirmosios pakopos studijų programų grupės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pakomitetį</w:t>
      </w:r>
      <w:r w:rsidRPr="00CC386F">
        <w:rPr>
          <w:color w:val="000000" w:themeColor="text1"/>
          <w:sz w:val="24"/>
          <w:szCs w:val="24"/>
          <w:lang w:val="lt-LT"/>
        </w:rPr>
        <w:t xml:space="preserve"> ir jo pirmininką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Tomą Girdenį</w:t>
      </w:r>
      <w:r w:rsidRPr="00CC386F">
        <w:rPr>
          <w:color w:val="000000" w:themeColor="text1"/>
          <w:sz w:val="24"/>
          <w:szCs w:val="24"/>
          <w:lang w:val="lt-LT"/>
        </w:rPr>
        <w:t xml:space="preserve">, Baudžiamosios teisės ir proceso instituto docentą. Pakomitečio nariai:  dr. Lina Novikovienė, Teisės mokyklos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prodekanė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studijoms; dr. Snieguolė Matulienė, Viešojo </w:t>
      </w:r>
      <w:r w:rsidRPr="00CC386F">
        <w:rPr>
          <w:color w:val="000000" w:themeColor="text1"/>
          <w:sz w:val="24"/>
          <w:szCs w:val="24"/>
          <w:lang w:val="lt-LT"/>
        </w:rPr>
        <w:lastRenderedPageBreak/>
        <w:t xml:space="preserve">saugumo akademijos Statutinio ugdymo instituto profesorė; dr. Alfredas Kiškis, Baudžiamosios teisės ir proceso instituto docentas; </w:t>
      </w:r>
      <w:r w:rsidRPr="00E0158B">
        <w:rPr>
          <w:color w:val="000000" w:themeColor="text1"/>
          <w:sz w:val="24"/>
          <w:szCs w:val="24"/>
          <w:lang w:val="lt-LT"/>
        </w:rPr>
        <w:t xml:space="preserve">dr. Ramunė Jakštienė, Viešojo saugumo akademijos Teisės ir teisėsaugos instituto docentė; </w:t>
      </w:r>
      <w:r w:rsidRPr="00CC386F">
        <w:rPr>
          <w:color w:val="000000" w:themeColor="text1"/>
          <w:sz w:val="24"/>
          <w:szCs w:val="24"/>
          <w:lang w:val="lt-LT"/>
        </w:rPr>
        <w:t xml:space="preserve">dr. Marius Laurinaitis, </w:t>
      </w:r>
      <w:r w:rsidR="005F0E71" w:rsidRPr="005F0E71">
        <w:rPr>
          <w:color w:val="000000" w:themeColor="text1"/>
          <w:sz w:val="24"/>
          <w:szCs w:val="24"/>
          <w:lang w:val="lt-LT"/>
        </w:rPr>
        <w:t>Teisinių technologijų (</w:t>
      </w:r>
      <w:proofErr w:type="spellStart"/>
      <w:r w:rsidR="005F0E71" w:rsidRPr="005F0E71">
        <w:rPr>
          <w:color w:val="000000" w:themeColor="text1"/>
          <w:sz w:val="24"/>
          <w:szCs w:val="24"/>
          <w:lang w:val="lt-LT"/>
        </w:rPr>
        <w:t>LegalTech</w:t>
      </w:r>
      <w:proofErr w:type="spellEnd"/>
      <w:r w:rsidR="005F0E71" w:rsidRPr="005F0E71">
        <w:rPr>
          <w:color w:val="000000" w:themeColor="text1"/>
          <w:sz w:val="24"/>
          <w:szCs w:val="24"/>
          <w:lang w:val="lt-LT"/>
        </w:rPr>
        <w:t>) centro profesorius</w:t>
      </w:r>
      <w:r w:rsidRPr="00CC386F">
        <w:rPr>
          <w:color w:val="000000" w:themeColor="text1"/>
          <w:sz w:val="24"/>
          <w:szCs w:val="24"/>
          <w:lang w:val="lt-LT"/>
        </w:rPr>
        <w:t xml:space="preserve">; Danguolė Seniutienė, Viešojo saugumo akademijos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prodekanė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studijoms; Mantvydas Bekešius, Tarptautinės ir Europos Sąjungos teisės instituto praktikos docentas; dr. Žaneta Navickienė. Viešojo saugumo akademijos Statutinio ugdymo instituto profesorė; dr. Juozas Valčiukas, Viešosios teisės instituto docentas; </w:t>
      </w:r>
      <w:r w:rsidRPr="00E0158B">
        <w:rPr>
          <w:color w:val="000000" w:themeColor="text1"/>
          <w:sz w:val="24"/>
          <w:szCs w:val="24"/>
          <w:lang w:val="lt-LT"/>
        </w:rPr>
        <w:t xml:space="preserve">dr. Aurelija Pūraitė, Viešojo saugumo akademijos </w:t>
      </w:r>
      <w:proofErr w:type="spellStart"/>
      <w:r w:rsidRPr="00E0158B">
        <w:rPr>
          <w:color w:val="000000" w:themeColor="text1"/>
          <w:sz w:val="24"/>
          <w:szCs w:val="24"/>
          <w:lang w:val="lt-LT"/>
        </w:rPr>
        <w:t>prodekanė</w:t>
      </w:r>
      <w:proofErr w:type="spellEnd"/>
      <w:r w:rsidRPr="00E0158B">
        <w:rPr>
          <w:color w:val="000000" w:themeColor="text1"/>
          <w:sz w:val="24"/>
          <w:szCs w:val="24"/>
          <w:lang w:val="lt-LT"/>
        </w:rPr>
        <w:t xml:space="preserve"> mokslui ir projektinei veiklai, </w:t>
      </w:r>
      <w:r w:rsidRPr="00CC386F">
        <w:rPr>
          <w:color w:val="000000" w:themeColor="text1"/>
          <w:sz w:val="24"/>
          <w:szCs w:val="24"/>
          <w:lang w:val="lt-LT"/>
        </w:rPr>
        <w:t>Teisės ir teisėsaugos instituto profesorė</w:t>
      </w:r>
      <w:r w:rsidRPr="00E0158B">
        <w:rPr>
          <w:color w:val="000000" w:themeColor="text1"/>
          <w:sz w:val="24"/>
          <w:szCs w:val="24"/>
          <w:lang w:val="lt-LT"/>
        </w:rPr>
        <w:t xml:space="preserve">; </w:t>
      </w:r>
      <w:r w:rsidRPr="00CC386F">
        <w:rPr>
          <w:color w:val="000000" w:themeColor="text1"/>
          <w:sz w:val="24"/>
          <w:szCs w:val="24"/>
          <w:lang w:val="lt-LT"/>
        </w:rPr>
        <w:t xml:space="preserve">Diana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Žinytė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Teisės ir muitinės veiklos bakalauro studijų programos II kurso studentė; Andrėja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Novikovaitė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Teisės ir finansinių technologijų bakalauro studijų programos III kurso studentė; </w:t>
      </w:r>
      <w:r w:rsidRPr="00E0158B">
        <w:rPr>
          <w:color w:val="000000" w:themeColor="text1"/>
          <w:sz w:val="24"/>
          <w:szCs w:val="24"/>
          <w:lang w:val="lt-LT"/>
        </w:rPr>
        <w:t xml:space="preserve">Gabija </w:t>
      </w:r>
      <w:proofErr w:type="spellStart"/>
      <w:r w:rsidRPr="00E0158B">
        <w:rPr>
          <w:color w:val="000000" w:themeColor="text1"/>
          <w:sz w:val="24"/>
          <w:szCs w:val="24"/>
          <w:lang w:val="lt-LT"/>
        </w:rPr>
        <w:t>Šimkūnaitė</w:t>
      </w:r>
      <w:proofErr w:type="spellEnd"/>
      <w:r w:rsidRPr="00E0158B">
        <w:rPr>
          <w:color w:val="000000" w:themeColor="text1"/>
          <w:sz w:val="24"/>
          <w:szCs w:val="24"/>
          <w:lang w:val="lt-LT"/>
        </w:rPr>
        <w:t xml:space="preserve">, Teisės ir ikiteisminio proceso studijų 4 kurso studentė; Matas Linkevičius, studentų atstovas, Teisė ir ikiteisminis procesas specializacijos Teisė ir kriminalistika studentas; Aurėja Kaminskaitė, Teisės ir ikiteisminio proceso studijų programos </w:t>
      </w:r>
      <w:proofErr w:type="spellStart"/>
      <w:r w:rsidRPr="00E0158B">
        <w:rPr>
          <w:color w:val="000000" w:themeColor="text1"/>
          <w:sz w:val="24"/>
          <w:szCs w:val="24"/>
          <w:lang w:val="lt-LT"/>
        </w:rPr>
        <w:t>alumnė</w:t>
      </w:r>
      <w:proofErr w:type="spellEnd"/>
      <w:r w:rsidRPr="00E0158B">
        <w:rPr>
          <w:color w:val="000000" w:themeColor="text1"/>
          <w:sz w:val="24"/>
          <w:szCs w:val="24"/>
          <w:lang w:val="lt-LT"/>
        </w:rPr>
        <w:t xml:space="preserve">; </w:t>
      </w:r>
      <w:r w:rsidRPr="00CC386F">
        <w:rPr>
          <w:color w:val="000000" w:themeColor="text1"/>
          <w:sz w:val="24"/>
          <w:szCs w:val="24"/>
          <w:lang w:val="lt-LT"/>
        </w:rPr>
        <w:t xml:space="preserve">Gediminas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Gudeliauskas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Teisės bakalauro studijų programos absolventas; Evaldas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Skurvydas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advokatas, Advokato Evaldo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Skurvydo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kontora; Irmantas Lideikis, Muitinės departamento Personalo administravimo skyriaus viršininkas; dr. Skirmantas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Bikelis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Lietuvos teisės instituto Baudžiamosios justicijos tyrimų skyriaus vyresnysis mokslo darbuotojas; </w:t>
      </w:r>
      <w:r w:rsidRPr="00CC386F">
        <w:rPr>
          <w:sz w:val="24"/>
          <w:szCs w:val="24"/>
          <w:lang w:val="lt-LT"/>
        </w:rPr>
        <w:t xml:space="preserve">Arūnas Žukauskas, Kauno apygardos prokuratūros Marijampolės apylinkės prokuratūros vyriausiasis prokuroras, Ugdymo mokslų, teisės ir žmogaus gerovės instituto lektorius; Aivaras Naujalis, Marijampolės apylinkės teismo Marijampolės rūmų teisėjas, Ugdymo mokslų, teisės ir žmogaus gerovės instituto lektorius; Paulina </w:t>
      </w:r>
      <w:proofErr w:type="spellStart"/>
      <w:r w:rsidRPr="00CC386F">
        <w:rPr>
          <w:sz w:val="24"/>
          <w:szCs w:val="24"/>
          <w:lang w:val="lt-LT"/>
        </w:rPr>
        <w:t>Jasinauskaitė</w:t>
      </w:r>
      <w:proofErr w:type="spellEnd"/>
      <w:r w:rsidRPr="00CC386F">
        <w:rPr>
          <w:sz w:val="24"/>
          <w:szCs w:val="24"/>
          <w:lang w:val="lt-LT"/>
        </w:rPr>
        <w:t xml:space="preserve">, Teisės ir viešųjų pirkimų studijų programos TEV22NS grupės studentė;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vadybininkė</w:t>
      </w:r>
      <w:r w:rsidRPr="00CC386F">
        <w:rPr>
          <w:color w:val="000000" w:themeColor="text1"/>
          <w:sz w:val="24"/>
          <w:szCs w:val="24"/>
          <w:lang w:val="lt-LT"/>
        </w:rPr>
        <w:t xml:space="preserve"> – Žaneta Garlienė, Tarptautinės ir Europos Sąjungos teisės instituto referentė;</w:t>
      </w:r>
    </w:p>
    <w:p w14:paraId="2C4B1D01" w14:textId="77777777" w:rsidR="00CC386F" w:rsidRPr="00CC386F" w:rsidRDefault="00CC386F" w:rsidP="00CC386F">
      <w:pPr>
        <w:ind w:firstLine="720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 xml:space="preserve">1.2.2. pirmosios ir antrosios pakopų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Teisės ir policijos veiklos</w:t>
      </w:r>
      <w:r w:rsidRPr="00CC386F">
        <w:rPr>
          <w:color w:val="000000" w:themeColor="text1"/>
          <w:sz w:val="24"/>
          <w:szCs w:val="24"/>
          <w:lang w:val="lt-LT"/>
        </w:rPr>
        <w:t xml:space="preserve"> studijų programų grupės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pakomitetį</w:t>
      </w:r>
      <w:r w:rsidRPr="00CC386F">
        <w:rPr>
          <w:color w:val="000000" w:themeColor="text1"/>
          <w:sz w:val="24"/>
          <w:szCs w:val="24"/>
          <w:lang w:val="lt-LT"/>
        </w:rPr>
        <w:t xml:space="preserve"> ir jo pirmininkę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dr. Aureliją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Pūraitę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Viešojo saugumo akademijos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prodekanę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mokslui ir projektinei veiklai, Teisės ir teisėsaugos instituto profesorę;</w:t>
      </w:r>
    </w:p>
    <w:p w14:paraId="58A478F1" w14:textId="3184F576" w:rsidR="00CC386F" w:rsidRPr="00CC386F" w:rsidRDefault="00CC386F" w:rsidP="00CC386F">
      <w:pPr>
        <w:ind w:firstLine="720"/>
        <w:jc w:val="both"/>
        <w:rPr>
          <w:color w:val="000000" w:themeColor="text1"/>
          <w:sz w:val="24"/>
          <w:szCs w:val="24"/>
          <w:lang w:val="es-ES"/>
        </w:rPr>
      </w:pPr>
      <w:r w:rsidRPr="00CC386F">
        <w:rPr>
          <w:color w:val="000000" w:themeColor="text1"/>
          <w:sz w:val="24"/>
          <w:szCs w:val="24"/>
          <w:lang w:val="lt-LT"/>
        </w:rPr>
        <w:t>1.2.3. antrosios pakopos viešosios teisės studijų programų grupės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pakomitetį</w:t>
      </w:r>
      <w:r w:rsidRPr="00CC386F">
        <w:rPr>
          <w:color w:val="000000" w:themeColor="text1"/>
          <w:sz w:val="24"/>
          <w:szCs w:val="24"/>
          <w:lang w:val="lt-LT"/>
        </w:rPr>
        <w:t xml:space="preserve"> ir jo pirmininką –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dr. Juozą Valčiuką</w:t>
      </w:r>
      <w:r w:rsidRPr="00CC386F">
        <w:rPr>
          <w:color w:val="000000" w:themeColor="text1"/>
          <w:sz w:val="24"/>
          <w:szCs w:val="24"/>
          <w:lang w:val="lt-LT"/>
        </w:rPr>
        <w:t xml:space="preserve">, Viešosios teisės instituto docentą. Pakomitečio nariai: </w:t>
      </w:r>
      <w:r w:rsidRPr="00E0158B">
        <w:rPr>
          <w:color w:val="000000" w:themeColor="text1"/>
          <w:sz w:val="24"/>
          <w:szCs w:val="24"/>
          <w:lang w:val="lt-LT"/>
        </w:rPr>
        <w:t xml:space="preserve">dr. Algimantas Urmonas, Viešosios teisės instituto profesorius; dr. </w:t>
      </w:r>
      <w:r w:rsidRPr="00CC386F">
        <w:rPr>
          <w:color w:val="000000" w:themeColor="text1"/>
          <w:sz w:val="24"/>
          <w:szCs w:val="24"/>
          <w:lang w:val="es-ES"/>
        </w:rPr>
        <w:t xml:space="preserve">Birutė Pranevičienė, Viešojo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saugumo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akademijos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teisėsaugos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profesorė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;</w:t>
      </w:r>
      <w:r w:rsidRPr="00CC386F">
        <w:rPr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r w:rsidRPr="00E0158B">
        <w:rPr>
          <w:color w:val="000000" w:themeColor="text1"/>
          <w:sz w:val="24"/>
          <w:szCs w:val="24"/>
          <w:lang w:val="es-ES"/>
        </w:rPr>
        <w:t xml:space="preserve">Violeta Vasiliauskienė, Teisės ir </w:t>
      </w:r>
      <w:proofErr w:type="spellStart"/>
      <w:r w:rsidRPr="00E0158B">
        <w:rPr>
          <w:color w:val="000000" w:themeColor="text1"/>
          <w:sz w:val="24"/>
          <w:szCs w:val="24"/>
          <w:lang w:val="es-ES"/>
        </w:rPr>
        <w:t>teisėsaugos</w:t>
      </w:r>
      <w:proofErr w:type="spellEnd"/>
      <w:r w:rsidRPr="00E0158B">
        <w:rPr>
          <w:color w:val="000000" w:themeColor="text1"/>
          <w:sz w:val="24"/>
          <w:szCs w:val="24"/>
          <w:lang w:val="es-ES"/>
        </w:rPr>
        <w:t xml:space="preserve"> instituto </w:t>
      </w:r>
      <w:proofErr w:type="spellStart"/>
      <w:r w:rsidRPr="00E0158B">
        <w:rPr>
          <w:color w:val="000000" w:themeColor="text1"/>
          <w:sz w:val="24"/>
          <w:szCs w:val="24"/>
          <w:lang w:val="es-ES"/>
        </w:rPr>
        <w:t>profesorė</w:t>
      </w:r>
      <w:proofErr w:type="spellEnd"/>
      <w:r w:rsidRPr="00E0158B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Eglė Bilevičiūtė, Viešosios teisės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profesorė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Toma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Birmontienė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Viešosios teisės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profesorė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Ieva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Deviatnikovaitė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Viešosios teisės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profesorė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Andrejus Novikovas, Viešosios teisės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profesorius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Audronė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Žemeckė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Teisės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teisėsaugos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asistentė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Gintautas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Vilkelis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Viešosios teisės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lektorius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Gustas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Šiaučiulis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Administracinės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magistrantūros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ištęstinių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studijų I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kurso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studentas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Domantas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Tracevičius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Aplinkosaugos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kurso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studentas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Loreta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Zareckienė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Administracinės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magistrantūros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ištęstinių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studijų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absolventė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Aistė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Vieraitytė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Aplinkosaugos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absolventė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Stasys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Šedbaras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Lietuvos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Respublikos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Konstitucinio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teisėjas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Juozas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Pundžius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Nacionalinės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sveikatos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tarybos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vadovas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Neringa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Andrijauskienė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, VŠĮ „</w:t>
      </w:r>
      <w:proofErr w:type="gramStart"/>
      <w:r w:rsidRPr="00CC386F">
        <w:rPr>
          <w:color w:val="000000" w:themeColor="text1"/>
          <w:sz w:val="24"/>
          <w:szCs w:val="24"/>
          <w:lang w:val="es-ES"/>
        </w:rPr>
        <w:t xml:space="preserve">CPO.LT“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direktorė</w:t>
      </w:r>
      <w:proofErr w:type="spellEnd"/>
      <w:proofErr w:type="gramEnd"/>
      <w:r w:rsidRPr="00CC386F">
        <w:rPr>
          <w:color w:val="000000" w:themeColor="text1"/>
          <w:sz w:val="24"/>
          <w:szCs w:val="24"/>
          <w:lang w:val="es-ES"/>
        </w:rPr>
        <w:t>;</w:t>
      </w:r>
      <w:r w:rsidRPr="00CC386F">
        <w:rPr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Žydrė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Stirbienė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Valstybinės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saugomų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teritorijų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tarnybos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prie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Aplinkos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ministerijos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personalo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skyriaus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vedėja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es-ES"/>
        </w:rPr>
        <w:t>vadybininkė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– Kristina Bernatavičienė, Teisės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mokyklos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studentų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skyriaus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vadybininkė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;</w:t>
      </w:r>
    </w:p>
    <w:p w14:paraId="38C09DA0" w14:textId="77777777" w:rsidR="00CC386F" w:rsidRPr="00CC386F" w:rsidRDefault="00CC386F" w:rsidP="00CC386F">
      <w:pPr>
        <w:ind w:firstLine="720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lastRenderedPageBreak/>
        <w:t>1.2.4. antrosios pakopos privatinės teisės studijų programų grupės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pakomitetį</w:t>
      </w:r>
      <w:r w:rsidRPr="00CC386F">
        <w:rPr>
          <w:color w:val="000000" w:themeColor="text1"/>
          <w:sz w:val="24"/>
          <w:szCs w:val="24"/>
          <w:lang w:val="lt-LT"/>
        </w:rPr>
        <w:t xml:space="preserve"> ir jo pirmininką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Virginijų Bitę</w:t>
      </w:r>
      <w:r w:rsidRPr="00CC386F">
        <w:rPr>
          <w:color w:val="000000" w:themeColor="text1"/>
          <w:sz w:val="24"/>
          <w:szCs w:val="24"/>
          <w:lang w:val="lt-LT"/>
        </w:rPr>
        <w:t>, Privatinės teisės instituto profesorių;</w:t>
      </w:r>
    </w:p>
    <w:p w14:paraId="506BE86D" w14:textId="17F9B4D1" w:rsidR="00CC386F" w:rsidRPr="00CC386F" w:rsidRDefault="00CC386F" w:rsidP="00CC386F">
      <w:pPr>
        <w:ind w:firstLine="720"/>
        <w:jc w:val="both"/>
        <w:rPr>
          <w:color w:val="000000" w:themeColor="text1"/>
          <w:sz w:val="24"/>
          <w:szCs w:val="24"/>
          <w:lang w:val="es-ES"/>
        </w:rPr>
      </w:pPr>
      <w:r w:rsidRPr="00CC386F">
        <w:rPr>
          <w:color w:val="000000" w:themeColor="text1"/>
          <w:sz w:val="24"/>
          <w:szCs w:val="24"/>
          <w:lang w:val="lt-LT"/>
        </w:rPr>
        <w:t>1.2.5. antrosios pakopos baudžiamosios teisės studijų programų grupės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pakomitetį</w:t>
      </w:r>
      <w:r w:rsidRPr="00CC386F">
        <w:rPr>
          <w:color w:val="000000" w:themeColor="text1"/>
          <w:sz w:val="24"/>
          <w:szCs w:val="24"/>
          <w:lang w:val="lt-LT"/>
        </w:rPr>
        <w:t xml:space="preserve"> ir jo pirmininkę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dr. Jolantą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Zajančkauskienę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Baudžiamosios teisės ir proceso instituto profesorę. Pakomitečio nariai: </w:t>
      </w:r>
      <w:r w:rsidRPr="00E0158B">
        <w:rPr>
          <w:color w:val="000000" w:themeColor="text1"/>
          <w:sz w:val="24"/>
          <w:szCs w:val="24"/>
          <w:lang w:val="lt-LT"/>
        </w:rPr>
        <w:t xml:space="preserve">dr. Raimundas </w:t>
      </w:r>
      <w:proofErr w:type="spellStart"/>
      <w:r w:rsidRPr="00E0158B">
        <w:rPr>
          <w:color w:val="000000" w:themeColor="text1"/>
          <w:sz w:val="24"/>
          <w:szCs w:val="24"/>
          <w:lang w:val="lt-LT"/>
        </w:rPr>
        <w:t>Jurka</w:t>
      </w:r>
      <w:proofErr w:type="spellEnd"/>
      <w:r w:rsidRPr="00E0158B">
        <w:rPr>
          <w:color w:val="000000" w:themeColor="text1"/>
          <w:sz w:val="24"/>
          <w:szCs w:val="24"/>
          <w:lang w:val="lt-LT"/>
        </w:rPr>
        <w:t xml:space="preserve">, Baudžiamosios teisės ir proceso instituto profesorius; dr. Aurelija Pūraitė, Viešojo saugumo akademijos </w:t>
      </w:r>
      <w:proofErr w:type="spellStart"/>
      <w:r w:rsidRPr="00E0158B">
        <w:rPr>
          <w:color w:val="000000" w:themeColor="text1"/>
          <w:sz w:val="24"/>
          <w:szCs w:val="24"/>
          <w:lang w:val="lt-LT"/>
        </w:rPr>
        <w:t>prodekanė</w:t>
      </w:r>
      <w:proofErr w:type="spellEnd"/>
      <w:r w:rsidRPr="00E0158B">
        <w:rPr>
          <w:color w:val="000000" w:themeColor="text1"/>
          <w:sz w:val="24"/>
          <w:szCs w:val="24"/>
          <w:lang w:val="lt-LT"/>
        </w:rPr>
        <w:t xml:space="preserve"> mokslui ir projektinei veiklai, </w:t>
      </w:r>
      <w:r w:rsidRPr="00CC386F">
        <w:rPr>
          <w:color w:val="000000" w:themeColor="text1"/>
          <w:sz w:val="24"/>
          <w:szCs w:val="24"/>
          <w:lang w:val="lt-LT"/>
        </w:rPr>
        <w:t>Teisės ir teisėsaugos instituto profesorė</w:t>
      </w:r>
      <w:r w:rsidRPr="00E0158B">
        <w:rPr>
          <w:color w:val="000000" w:themeColor="text1"/>
          <w:sz w:val="24"/>
          <w:szCs w:val="24"/>
          <w:lang w:val="lt-LT"/>
        </w:rPr>
        <w:t xml:space="preserve">; dr. Snieguolė Matulienė, Viešojo saugumo akademijos Statutinio ugdymo instituto profesorė; dr. </w:t>
      </w:r>
      <w:r w:rsidRPr="00CC386F">
        <w:rPr>
          <w:color w:val="000000" w:themeColor="text1"/>
          <w:sz w:val="24"/>
          <w:szCs w:val="24"/>
          <w:lang w:val="es-ES"/>
        </w:rPr>
        <w:t xml:space="preserve">Žaneta Navickienė,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Statutinio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ugdymo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profesorė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Tomas Girdenis,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Baudžiamosios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proceso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docentas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Renata Marcinauskaitė,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Baudžiamosios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proceso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docentė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Eglė Štareikė, Viešojo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saugumo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akademijos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teisėsaugos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docentė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Ramunė Jakštienė, Viešojo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saugumo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akademijos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teisėsaugos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docentė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Gerda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Beliauskaitė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, Teisės (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specializacija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-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Baudžiamoji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kriminologija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magistrantūros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II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kurso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; Joana Ivoškaitė, Teisės (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specializacija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–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Baudžiamoji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kriminologija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magistrantūros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kurso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Žygimantas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Krasnickas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policijos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veikla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(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specializacija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-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Ikiteisminis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procesas) II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kurso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studentas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Ieva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Rupšienė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, Teisės (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specializacija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-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Baudžiamoji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kriminologija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magistrantūros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absolventė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Aldas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Banelis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studijų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programos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policijos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veikla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specializacijos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Ikiteisminis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procesas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absolventas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Ernestas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Rimšelis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Lietuvos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apeliacinio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Baudžiamųjų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bylų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skyriaus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pirmininkas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Rimas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Bradūnas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Kauno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apygardos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prokuratūros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vyriausiasis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prokuroras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dr.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Irma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Randakevičienė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Vilniaus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miesto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apylinkės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teisėja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Marijus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Šalčius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Kauno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apygardos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prokuratūros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Viešojo intereso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gynimo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skyriaus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vyriausiasis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prokuroras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es-ES"/>
        </w:rPr>
        <w:t>vadybininkė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– Žaneta Garlienė,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Tarptautinės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ir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Europos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Sąjungos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 xml:space="preserve"> teisės instituto </w:t>
      </w:r>
      <w:proofErr w:type="spellStart"/>
      <w:r w:rsidRPr="00CC386F">
        <w:rPr>
          <w:color w:val="000000" w:themeColor="text1"/>
          <w:sz w:val="24"/>
          <w:szCs w:val="24"/>
          <w:lang w:val="es-ES"/>
        </w:rPr>
        <w:t>referentė</w:t>
      </w:r>
      <w:proofErr w:type="spellEnd"/>
      <w:r w:rsidRPr="00CC386F">
        <w:rPr>
          <w:color w:val="000000" w:themeColor="text1"/>
          <w:sz w:val="24"/>
          <w:szCs w:val="24"/>
          <w:lang w:val="es-ES"/>
        </w:rPr>
        <w:t>;</w:t>
      </w:r>
    </w:p>
    <w:p w14:paraId="56C08D9D" w14:textId="54C97506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1.2.6. antrosios pakopos tarptautinės ir Europos Sąjungos teisės studijų programų grupės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pakomitetį </w:t>
      </w:r>
      <w:r w:rsidRPr="00CC386F">
        <w:rPr>
          <w:color w:val="000000" w:themeColor="text1"/>
          <w:sz w:val="24"/>
          <w:szCs w:val="24"/>
          <w:lang w:val="lt-LT"/>
        </w:rPr>
        <w:t xml:space="preserve">ir jo pirmininkę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dr. </w:t>
      </w:r>
      <w:proofErr w:type="spellStart"/>
      <w:r w:rsidR="008B5D2B" w:rsidRPr="008B5D2B">
        <w:rPr>
          <w:b/>
          <w:bCs/>
          <w:color w:val="000000" w:themeColor="text1"/>
          <w:sz w:val="24"/>
          <w:szCs w:val="24"/>
          <w:lang w:val="lt-LT"/>
        </w:rPr>
        <w:t>Katarzyna</w:t>
      </w:r>
      <w:proofErr w:type="spellEnd"/>
      <w:r w:rsidR="008B5D2B" w:rsidRPr="008B5D2B"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="008B5D2B" w:rsidRPr="008B5D2B">
        <w:rPr>
          <w:b/>
          <w:bCs/>
          <w:color w:val="000000" w:themeColor="text1"/>
          <w:sz w:val="24"/>
          <w:szCs w:val="24"/>
          <w:lang w:val="lt-LT"/>
        </w:rPr>
        <w:t>Bogdziewicz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>, Tarptautinės ir Europos Sąjungos teisės instituto profesorę;</w:t>
      </w:r>
    </w:p>
    <w:p w14:paraId="3405AF14" w14:textId="77777777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 xml:space="preserve">1.2.7. jungtinės studijų programos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Europos ir tarptautinė verslo teisė</w:t>
      </w:r>
      <w:r w:rsidRPr="00CC386F">
        <w:rPr>
          <w:color w:val="000000" w:themeColor="text1"/>
          <w:sz w:val="24"/>
          <w:szCs w:val="24"/>
          <w:lang w:val="lt-LT"/>
        </w:rPr>
        <w:t xml:space="preserve"> (II pakopa)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pakomitetį</w:t>
      </w:r>
      <w:r w:rsidRPr="00CC386F">
        <w:rPr>
          <w:color w:val="000000" w:themeColor="text1"/>
          <w:sz w:val="24"/>
          <w:szCs w:val="24"/>
          <w:lang w:val="lt-LT"/>
        </w:rPr>
        <w:t xml:space="preserve"> ir jo pirmininką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CC386F">
        <w:rPr>
          <w:color w:val="000000" w:themeColor="text1"/>
          <w:sz w:val="24"/>
          <w:szCs w:val="24"/>
          <w:lang w:val="lt-LT"/>
        </w:rPr>
        <w:t xml:space="preserve">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Virginijų Bitę</w:t>
      </w:r>
      <w:r w:rsidRPr="00CC386F">
        <w:rPr>
          <w:color w:val="000000" w:themeColor="text1"/>
          <w:sz w:val="24"/>
          <w:szCs w:val="24"/>
          <w:lang w:val="lt-LT"/>
        </w:rPr>
        <w:t xml:space="preserve">, Privatinės teisės instituto profesorių. Pakomitečio nariai: dr.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Éric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Brunat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Savojos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Monblano universiteto (Prancūzija) profesorius; dr.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Alexandre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Guigue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Savojos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Monblano universiteto (Prancūzija) Teisės fakulteto prodekanas; dr. Salvija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Mulevičienė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Privatinės teisės instituto profesorė;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vadybininkė</w:t>
      </w:r>
      <w:r w:rsidRPr="00CC386F">
        <w:rPr>
          <w:color w:val="000000" w:themeColor="text1"/>
          <w:sz w:val="24"/>
          <w:szCs w:val="24"/>
          <w:lang w:val="lt-LT"/>
        </w:rPr>
        <w:t xml:space="preserve"> – Kristina Bernatavičienė, Studentų skyriaus vadybininkė;</w:t>
      </w:r>
    </w:p>
    <w:p w14:paraId="591A7372" w14:textId="77777777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 xml:space="preserve">1.2.8. jungtinių studijų programų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Intelektinės nuosavybės teisė</w:t>
      </w:r>
      <w:r w:rsidRPr="00CC386F">
        <w:rPr>
          <w:color w:val="000000" w:themeColor="text1"/>
          <w:sz w:val="24"/>
          <w:szCs w:val="24"/>
          <w:lang w:val="lt-LT"/>
        </w:rPr>
        <w:t xml:space="preserve"> (II pakopa),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Privatinė teisė</w:t>
      </w:r>
      <w:r w:rsidRPr="00CC386F">
        <w:rPr>
          <w:color w:val="000000" w:themeColor="text1"/>
          <w:sz w:val="24"/>
          <w:szCs w:val="24"/>
          <w:lang w:val="lt-LT"/>
        </w:rPr>
        <w:t xml:space="preserve"> (II pakopa)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pakomitetį</w:t>
      </w:r>
      <w:r w:rsidRPr="00CC386F">
        <w:rPr>
          <w:color w:val="000000" w:themeColor="text1"/>
          <w:sz w:val="24"/>
          <w:szCs w:val="24"/>
          <w:lang w:val="lt-LT"/>
        </w:rPr>
        <w:t xml:space="preserve"> ir jo pirmininką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Virginijų Bitę</w:t>
      </w:r>
      <w:r w:rsidRPr="00CC386F">
        <w:rPr>
          <w:color w:val="000000" w:themeColor="text1"/>
          <w:sz w:val="24"/>
          <w:szCs w:val="24"/>
          <w:lang w:val="lt-LT"/>
        </w:rPr>
        <w:t xml:space="preserve">, Privatinės teisės instituto profesorių. Pakomitečio nariai: Viktoriia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Moroz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jungtinės studijų programos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Privatinė teisė</w:t>
      </w:r>
      <w:r w:rsidRPr="00CC386F">
        <w:rPr>
          <w:color w:val="000000" w:themeColor="text1"/>
          <w:sz w:val="24"/>
          <w:szCs w:val="24"/>
          <w:lang w:val="lt-LT"/>
        </w:rPr>
        <w:t xml:space="preserve"> absolventė; dr. Viktorija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Budreckienė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Privatinės teisės instituto lektorė; habil. dr.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Anatolii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Kodynets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Kijevo nacionalinio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Taraso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Ševčenkos universiteto Intelektinės nuosavybės katedros profesorius; dr. Roman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Sabodash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Kijevo nacionalinio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Taraso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Ševčenkos universiteto Civilinės teisės katedros docentas; prof. dr. </w:t>
      </w:r>
      <w:proofErr w:type="spellStart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Yevgen</w:t>
      </w:r>
      <w:proofErr w:type="spellEnd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 </w:t>
      </w:r>
      <w:proofErr w:type="spellStart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Gerasymenko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Kijevo nacionalinio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Taraso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Ševčenkos universiteto (Ukraina) profesorius; Lukas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Pankratovas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UAB „Mobilieji mokėjimai“ Pinigų plovimo prevencijos specialistas;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vadybininkė</w:t>
      </w:r>
      <w:r w:rsidRPr="00CC386F">
        <w:rPr>
          <w:color w:val="000000" w:themeColor="text1"/>
          <w:sz w:val="24"/>
          <w:szCs w:val="24"/>
          <w:lang w:val="lt-LT"/>
        </w:rPr>
        <w:t xml:space="preserve"> – Kristina Bernatavičienė, Studentų skyriaus vadybininkė;</w:t>
      </w:r>
    </w:p>
    <w:p w14:paraId="66CBCCCE" w14:textId="77777777" w:rsidR="00CC386F" w:rsidRDefault="00CC386F" w:rsidP="00CC386F">
      <w:pPr>
        <w:ind w:firstLine="851"/>
        <w:jc w:val="both"/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</w:pPr>
      <w:r w:rsidRPr="00CC386F">
        <w:rPr>
          <w:color w:val="000000"/>
          <w:sz w:val="24"/>
          <w:szCs w:val="24"/>
          <w:shd w:val="clear" w:color="auto" w:fill="FFFFFF"/>
          <w:lang w:val="lt-LT"/>
        </w:rPr>
        <w:t>1.2.9. jungtinės studijų programos </w:t>
      </w:r>
      <w:r w:rsidRPr="00CC386F">
        <w:rPr>
          <w:i/>
          <w:iCs/>
          <w:color w:val="000000"/>
          <w:sz w:val="24"/>
          <w:szCs w:val="24"/>
          <w:shd w:val="clear" w:color="auto" w:fill="FFFFFF"/>
          <w:lang w:val="lt-LT"/>
        </w:rPr>
        <w:t>Viešojo administravimo teisinis reguliavimas ir žmogaus teisės </w:t>
      </w:r>
      <w:r w:rsidRPr="00CC386F">
        <w:rPr>
          <w:color w:val="000000"/>
          <w:sz w:val="24"/>
          <w:szCs w:val="24"/>
          <w:shd w:val="clear" w:color="auto" w:fill="FFFFFF"/>
          <w:lang w:val="lt-LT"/>
        </w:rPr>
        <w:t>(II pakopa) </w:t>
      </w:r>
      <w:r w:rsidRPr="00CC386F">
        <w:rPr>
          <w:b/>
          <w:bCs/>
          <w:color w:val="000000"/>
          <w:sz w:val="24"/>
          <w:szCs w:val="24"/>
          <w:shd w:val="clear" w:color="auto" w:fill="FFFFFF"/>
          <w:lang w:val="lt-LT"/>
        </w:rPr>
        <w:t>pakomitetį</w:t>
      </w:r>
      <w:r w:rsidRPr="00CC386F">
        <w:rPr>
          <w:color w:val="000000"/>
          <w:sz w:val="24"/>
          <w:szCs w:val="24"/>
          <w:shd w:val="clear" w:color="auto" w:fill="FFFFFF"/>
          <w:lang w:val="lt-LT"/>
        </w:rPr>
        <w:t xml:space="preserve"> ir jo pirmininkę</w:t>
      </w:r>
      <w:r w:rsidRPr="00CC386F">
        <w:rPr>
          <w:b/>
          <w:bCs/>
          <w:color w:val="000000"/>
          <w:sz w:val="24"/>
          <w:szCs w:val="24"/>
          <w:shd w:val="clear" w:color="auto" w:fill="FFFFFF"/>
          <w:lang w:val="lt-LT"/>
        </w:rPr>
        <w:t> </w:t>
      </w:r>
      <w:r w:rsidRPr="00CC386F">
        <w:rPr>
          <w:color w:val="000000"/>
          <w:sz w:val="24"/>
          <w:szCs w:val="24"/>
          <w:shd w:val="clear" w:color="auto" w:fill="FFFFFF"/>
          <w:lang w:val="lt-LT"/>
        </w:rPr>
        <w:t>– </w:t>
      </w:r>
      <w:r w:rsidRPr="00CC386F">
        <w:rPr>
          <w:b/>
          <w:bCs/>
          <w:color w:val="000000"/>
          <w:sz w:val="24"/>
          <w:szCs w:val="24"/>
          <w:shd w:val="clear" w:color="auto" w:fill="FFFFFF"/>
          <w:lang w:val="lt-LT"/>
        </w:rPr>
        <w:t>dr. Eglę Bilevičiūtę</w:t>
      </w:r>
      <w:r w:rsidRPr="00CC386F">
        <w:rPr>
          <w:color w:val="000000"/>
          <w:sz w:val="24"/>
          <w:szCs w:val="24"/>
          <w:shd w:val="clear" w:color="auto" w:fill="FFFFFF"/>
          <w:lang w:val="lt-LT"/>
        </w:rPr>
        <w:t xml:space="preserve">, Viešosios </w:t>
      </w:r>
      <w:r w:rsidRPr="00CC386F">
        <w:rPr>
          <w:color w:val="000000"/>
          <w:sz w:val="24"/>
          <w:szCs w:val="24"/>
          <w:shd w:val="clear" w:color="auto" w:fill="FFFFFF"/>
          <w:lang w:val="lt-LT"/>
        </w:rPr>
        <w:lastRenderedPageBreak/>
        <w:t>teisės instituto profesorę. Pakomitečio nariai</w:t>
      </w:r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: dr. Ieva </w:t>
      </w:r>
      <w:proofErr w:type="spellStart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Deviatnikovaitė</w:t>
      </w:r>
      <w:proofErr w:type="spellEnd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, Viešosios teisės instituto profesorė; dr. Toma </w:t>
      </w:r>
      <w:proofErr w:type="spellStart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Birmontienė</w:t>
      </w:r>
      <w:proofErr w:type="spellEnd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, Viešosios teisės instituto profesorė; Mark </w:t>
      </w:r>
      <w:proofErr w:type="spellStart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Seleznov</w:t>
      </w:r>
      <w:proofErr w:type="spellEnd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, antrosios pakopos nuolatinių studijų jungtinės studijų programos </w:t>
      </w:r>
      <w:r w:rsidRPr="00CC386F">
        <w:rPr>
          <w:rStyle w:val="contentpasted0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Viešojo administravimo teisinis reguliavimas ir žmogaus teisės</w:t>
      </w:r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 II kurso studentas; dr. Ugnius </w:t>
      </w:r>
      <w:proofErr w:type="spellStart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Trumpulis</w:t>
      </w:r>
      <w:proofErr w:type="spellEnd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, Vilniaus apygardos teismo teisėjas; dr. </w:t>
      </w:r>
      <w:proofErr w:type="spellStart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Yevgen</w:t>
      </w:r>
      <w:proofErr w:type="spellEnd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 </w:t>
      </w:r>
      <w:proofErr w:type="spellStart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Gerasymenko</w:t>
      </w:r>
      <w:proofErr w:type="spellEnd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, Kijevo nacionalinio </w:t>
      </w:r>
      <w:proofErr w:type="spellStart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Taraso</w:t>
      </w:r>
      <w:proofErr w:type="spellEnd"/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 Ševčenkos universiteto (Ukraina) profesorius;  </w:t>
      </w:r>
      <w:r w:rsidRPr="00CC386F">
        <w:rPr>
          <w:rStyle w:val="contentpasted0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vadybininkė</w:t>
      </w:r>
      <w:r w:rsidRPr="00CC386F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> – Kristina Bernatavičienė, Studentų skyriaus vadybininkė;</w:t>
      </w:r>
    </w:p>
    <w:p w14:paraId="47D498EE" w14:textId="08A9EC0A" w:rsidR="008B0B8C" w:rsidRPr="000275D7" w:rsidRDefault="008B0B8C" w:rsidP="000275D7">
      <w:pPr>
        <w:jc w:val="both"/>
        <w:rPr>
          <w:rStyle w:val="contentpasted0"/>
          <w:rFonts w:eastAsia="Times New Roman"/>
          <w:color w:val="000000"/>
          <w:sz w:val="24"/>
          <w:szCs w:val="24"/>
          <w:lang w:val="es-ES"/>
        </w:rPr>
      </w:pPr>
      <w:r w:rsidRPr="002F34F2">
        <w:rPr>
          <w:rStyle w:val="contentpasted0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  <w:t xml:space="preserve">            1.2.10. </w:t>
      </w:r>
      <w:r w:rsidRPr="002F34F2">
        <w:rPr>
          <w:rFonts w:eastAsia="Times New Roman"/>
          <w:color w:val="000000"/>
          <w:sz w:val="24"/>
          <w:szCs w:val="24"/>
          <w:lang w:val="lt-LT"/>
        </w:rPr>
        <w:t xml:space="preserve">dviejų diplomų studijų programos </w:t>
      </w:r>
      <w:r w:rsidRPr="002F34F2">
        <w:rPr>
          <w:rFonts w:eastAsia="Times New Roman"/>
          <w:i/>
          <w:iCs/>
          <w:color w:val="000000"/>
          <w:sz w:val="24"/>
          <w:szCs w:val="24"/>
          <w:lang w:val="lt-LT"/>
        </w:rPr>
        <w:t>Europos Sąjungos teisė ir valdymas</w:t>
      </w:r>
      <w:r w:rsidRPr="002F34F2">
        <w:rPr>
          <w:rFonts w:eastAsia="Times New Roman"/>
          <w:color w:val="000000"/>
          <w:sz w:val="24"/>
          <w:szCs w:val="24"/>
          <w:lang w:val="lt-LT"/>
        </w:rPr>
        <w:t xml:space="preserve"> (II pakopa) pakomitetį ir jo pirmininką – </w:t>
      </w:r>
      <w:r w:rsidRPr="002F34F2">
        <w:rPr>
          <w:rFonts w:eastAsia="Times New Roman"/>
          <w:b/>
          <w:bCs/>
          <w:color w:val="000000"/>
          <w:sz w:val="24"/>
          <w:szCs w:val="24"/>
          <w:lang w:val="lt-LT"/>
        </w:rPr>
        <w:t xml:space="preserve">dr. </w:t>
      </w:r>
      <w:proofErr w:type="spellStart"/>
      <w:r w:rsidRPr="002F34F2">
        <w:rPr>
          <w:rFonts w:eastAsia="Times New Roman"/>
          <w:b/>
          <w:bCs/>
          <w:color w:val="000000"/>
          <w:sz w:val="24"/>
          <w:szCs w:val="24"/>
          <w:lang w:val="es-ES"/>
        </w:rPr>
        <w:t>Simą</w:t>
      </w:r>
      <w:proofErr w:type="spellEnd"/>
      <w:r w:rsidRPr="002F34F2">
        <w:rPr>
          <w:rFonts w:eastAsia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b/>
          <w:bCs/>
          <w:color w:val="000000"/>
          <w:sz w:val="24"/>
          <w:szCs w:val="24"/>
          <w:lang w:val="es-ES"/>
        </w:rPr>
        <w:t>Grigonį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Tarptautinės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Europos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Sąjungos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teisės instituto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vyr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lektorių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Pakomitečio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nariai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: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dr.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Catherine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Gauthier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, Bordo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universiteto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(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Prancūzija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)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docentė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;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dr.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Sébastien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Platon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, Bordo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universiteto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(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Prancūzija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)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profesorius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;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dr.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Ignas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Vėgėlė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Tarptautinės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Europos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Sąjungos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teisės instituto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profesorius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;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dr.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Regina Valutytė,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Tarptautinės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Europos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Sąjungos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teisės instituto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profesorė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; Augustė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Dumčiūtė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dviejų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diplomų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studijų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programos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>Europos</w:t>
      </w:r>
      <w:proofErr w:type="spellEnd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>Sąjungos</w:t>
      </w:r>
      <w:proofErr w:type="spellEnd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>teisė</w:t>
      </w:r>
      <w:proofErr w:type="spellEnd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 xml:space="preserve"> ir </w:t>
      </w:r>
      <w:proofErr w:type="spellStart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>valdymas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 (II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pakopa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)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studentė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>; 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Anyssa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Fatmi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dviejų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diplomų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studijų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programos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>Europos</w:t>
      </w:r>
      <w:proofErr w:type="spellEnd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>Sąjungos</w:t>
      </w:r>
      <w:proofErr w:type="spellEnd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>teisė</w:t>
      </w:r>
      <w:proofErr w:type="spellEnd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 xml:space="preserve"> ir </w:t>
      </w:r>
      <w:proofErr w:type="spellStart"/>
      <w:r w:rsidRPr="002F34F2">
        <w:rPr>
          <w:rFonts w:eastAsia="Times New Roman"/>
          <w:i/>
          <w:iCs/>
          <w:color w:val="000000"/>
          <w:sz w:val="24"/>
          <w:szCs w:val="24"/>
          <w:lang w:val="es-ES"/>
        </w:rPr>
        <w:t>valdymas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 (II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pakopa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)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absolventė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; </w:t>
      </w:r>
      <w:proofErr w:type="spellStart"/>
      <w:r w:rsidRPr="002F34F2">
        <w:rPr>
          <w:rFonts w:eastAsia="Times New Roman"/>
          <w:b/>
          <w:bCs/>
          <w:color w:val="000000"/>
          <w:sz w:val="24"/>
          <w:szCs w:val="24"/>
          <w:lang w:val="es-ES"/>
        </w:rPr>
        <w:t>vadybininkė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 – Žaneta Garlienė,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Tarptautinės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ir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Europos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Sąjungos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 xml:space="preserve"> teisės instituto </w:t>
      </w:r>
      <w:proofErr w:type="spellStart"/>
      <w:r w:rsidRPr="002F34F2">
        <w:rPr>
          <w:rFonts w:eastAsia="Times New Roman"/>
          <w:color w:val="000000"/>
          <w:sz w:val="24"/>
          <w:szCs w:val="24"/>
          <w:lang w:val="es-ES"/>
        </w:rPr>
        <w:t>referentė</w:t>
      </w:r>
      <w:proofErr w:type="spellEnd"/>
      <w:r w:rsidRPr="002F34F2">
        <w:rPr>
          <w:rFonts w:eastAsia="Times New Roman"/>
          <w:color w:val="000000"/>
          <w:sz w:val="24"/>
          <w:szCs w:val="24"/>
          <w:lang w:val="es-ES"/>
        </w:rPr>
        <w:t>.</w:t>
      </w:r>
    </w:p>
    <w:p w14:paraId="337CE65C" w14:textId="77777777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 studijų programų vadovus:</w:t>
      </w:r>
    </w:p>
    <w:p w14:paraId="599E23FF" w14:textId="77777777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1.3.1.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> (I pakopa) ir papildomųjų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 teisės </w:t>
      </w:r>
      <w:r w:rsidRPr="00CC386F">
        <w:rPr>
          <w:color w:val="000000" w:themeColor="text1"/>
          <w:sz w:val="24"/>
          <w:szCs w:val="24"/>
          <w:lang w:val="lt-LT"/>
        </w:rPr>
        <w:t>krypties studijų 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Tomą Girdenį</w:t>
      </w:r>
      <w:r w:rsidRPr="00CC386F">
        <w:rPr>
          <w:color w:val="000000" w:themeColor="text1"/>
          <w:sz w:val="24"/>
          <w:szCs w:val="24"/>
          <w:lang w:val="lt-LT"/>
        </w:rPr>
        <w:t>, Baudžiamosios teisės ir proceso instituto docentą;</w:t>
      </w:r>
    </w:p>
    <w:p w14:paraId="22D7DFE8" w14:textId="520E6A19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1.3.2.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muitinės veikla</w:t>
      </w:r>
      <w:r w:rsidRPr="00CC386F">
        <w:rPr>
          <w:color w:val="000000" w:themeColor="text1"/>
          <w:sz w:val="24"/>
          <w:szCs w:val="24"/>
          <w:lang w:val="lt-LT"/>
        </w:rPr>
        <w:t> (I pakopa),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> (I pakopa) specializacijos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globalus saugumas</w:t>
      </w:r>
      <w:r w:rsidRPr="00CC386F">
        <w:rPr>
          <w:color w:val="000000" w:themeColor="text1"/>
          <w:sz w:val="24"/>
          <w:szCs w:val="24"/>
          <w:lang w:val="lt-LT"/>
        </w:rPr>
        <w:t>, studijų programos  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globalus saugumas</w:t>
      </w:r>
      <w:r w:rsidRPr="00CC386F">
        <w:rPr>
          <w:color w:val="000000" w:themeColor="text1"/>
          <w:sz w:val="24"/>
          <w:szCs w:val="24"/>
          <w:lang w:val="lt-LT"/>
        </w:rPr>
        <w:t> (I pakopa) 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Juozą Valčiuką</w:t>
      </w:r>
      <w:r w:rsidRPr="00CC386F">
        <w:rPr>
          <w:color w:val="000000" w:themeColor="text1"/>
          <w:sz w:val="24"/>
          <w:szCs w:val="24"/>
          <w:lang w:val="lt-LT"/>
        </w:rPr>
        <w:t>, Viešosios teisės instituto docentą;</w:t>
      </w:r>
    </w:p>
    <w:p w14:paraId="4EB57AD5" w14:textId="77777777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 xml:space="preserve">1.3.3. </w:t>
      </w:r>
      <w:bookmarkStart w:id="2" w:name="_Hlk197524657"/>
      <w:r w:rsidRPr="00CC386F">
        <w:rPr>
          <w:color w:val="000000" w:themeColor="text1"/>
          <w:sz w:val="24"/>
          <w:szCs w:val="24"/>
          <w:lang w:val="lt-LT"/>
        </w:rPr>
        <w:t>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Teisė ir </w:t>
      </w:r>
      <w:proofErr w:type="spellStart"/>
      <w:r w:rsidRPr="00CC386F">
        <w:rPr>
          <w:i/>
          <w:iCs/>
          <w:color w:val="000000" w:themeColor="text1"/>
          <w:sz w:val="24"/>
          <w:szCs w:val="24"/>
          <w:lang w:val="lt-LT"/>
        </w:rPr>
        <w:t>penitencinė</w:t>
      </w:r>
      <w:proofErr w:type="spellEnd"/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 veikla</w:t>
      </w:r>
      <w:r w:rsidRPr="00CC386F">
        <w:rPr>
          <w:color w:val="000000" w:themeColor="text1"/>
          <w:sz w:val="24"/>
          <w:szCs w:val="24"/>
          <w:lang w:val="lt-LT"/>
        </w:rPr>
        <w:t> (I pakopa)</w:t>
      </w:r>
      <w:bookmarkEnd w:id="2"/>
      <w:r w:rsidRPr="00CC386F">
        <w:rPr>
          <w:color w:val="000000" w:themeColor="text1"/>
          <w:sz w:val="24"/>
          <w:szCs w:val="24"/>
          <w:lang w:val="lt-LT"/>
        </w:rPr>
        <w:t xml:space="preserve"> ir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> (I pakopa) specializacijos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Teisė ir </w:t>
      </w:r>
      <w:proofErr w:type="spellStart"/>
      <w:r w:rsidRPr="00CC386F">
        <w:rPr>
          <w:i/>
          <w:iCs/>
          <w:color w:val="000000" w:themeColor="text1"/>
          <w:sz w:val="24"/>
          <w:szCs w:val="24"/>
          <w:lang w:val="lt-LT"/>
        </w:rPr>
        <w:t>penitencinė</w:t>
      </w:r>
      <w:proofErr w:type="spellEnd"/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 veikla</w:t>
      </w:r>
      <w:r w:rsidRPr="00CC386F">
        <w:rPr>
          <w:color w:val="000000" w:themeColor="text1"/>
          <w:sz w:val="24"/>
          <w:szCs w:val="24"/>
          <w:lang w:val="lt-LT"/>
        </w:rPr>
        <w:t> 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Alfredą Kiškį</w:t>
      </w:r>
      <w:r w:rsidRPr="00CC386F">
        <w:rPr>
          <w:color w:val="000000" w:themeColor="text1"/>
          <w:sz w:val="24"/>
          <w:szCs w:val="24"/>
          <w:lang w:val="lt-LT"/>
        </w:rPr>
        <w:t>, Baudžiamosios teisės ir proceso instituto docentą;</w:t>
      </w:r>
    </w:p>
    <w:p w14:paraId="23361605" w14:textId="3DAE466B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1.3.4.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 </w:t>
      </w:r>
      <w:r w:rsidRPr="00CC386F">
        <w:rPr>
          <w:color w:val="000000" w:themeColor="text1"/>
          <w:sz w:val="24"/>
          <w:szCs w:val="24"/>
          <w:lang w:val="lt-LT"/>
        </w:rPr>
        <w:t>(II pakopa) specializacijų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 Mokesčių ir finansų teisė, </w:t>
      </w:r>
      <w:r w:rsidR="008B5D2B" w:rsidRPr="008B5D2B">
        <w:rPr>
          <w:i/>
          <w:iCs/>
          <w:color w:val="000000" w:themeColor="text1"/>
          <w:sz w:val="24"/>
          <w:szCs w:val="24"/>
          <w:lang w:val="lt-LT"/>
        </w:rPr>
        <w:t>Mokesčių ir finansų teisė LL.M. (II pakopa)</w:t>
      </w:r>
      <w:r w:rsidR="008B5D2B">
        <w:rPr>
          <w:i/>
          <w:iCs/>
          <w:color w:val="000000" w:themeColor="text1"/>
          <w:sz w:val="24"/>
          <w:szCs w:val="24"/>
          <w:lang w:val="lt-LT"/>
        </w:rPr>
        <w:t xml:space="preserve">,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Europos ir tarptautinė verslo teisė, </w:t>
      </w:r>
      <w:r w:rsidRPr="00CC386F">
        <w:rPr>
          <w:color w:val="000000" w:themeColor="text1"/>
          <w:sz w:val="24"/>
          <w:szCs w:val="24"/>
          <w:lang w:val="lt-LT"/>
        </w:rPr>
        <w:t>jungtinių studijų programų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Intelektinės nuosavybės teisė</w:t>
      </w:r>
      <w:r w:rsidRPr="00CC386F">
        <w:rPr>
          <w:color w:val="000000" w:themeColor="text1"/>
          <w:sz w:val="24"/>
          <w:szCs w:val="24"/>
          <w:lang w:val="lt-LT"/>
        </w:rPr>
        <w:t> (II pakopa),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 Privatinė teisė</w:t>
      </w:r>
      <w:r w:rsidRPr="00CC386F">
        <w:rPr>
          <w:color w:val="000000" w:themeColor="text1"/>
          <w:sz w:val="24"/>
          <w:szCs w:val="24"/>
          <w:lang w:val="lt-LT"/>
        </w:rPr>
        <w:t> (II pakopa),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Europos ir tarptautinė verslo teisė </w:t>
      </w:r>
      <w:r w:rsidRPr="00CC386F">
        <w:rPr>
          <w:color w:val="000000" w:themeColor="text1"/>
          <w:sz w:val="24"/>
          <w:szCs w:val="24"/>
          <w:lang w:val="lt-LT"/>
        </w:rPr>
        <w:t>(II pakopa) 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Virginijų Bitę, </w:t>
      </w:r>
      <w:r w:rsidRPr="00CC386F">
        <w:rPr>
          <w:color w:val="000000" w:themeColor="text1"/>
          <w:sz w:val="24"/>
          <w:szCs w:val="24"/>
          <w:lang w:val="lt-LT"/>
        </w:rPr>
        <w:t>Privatinės teisės instituto profesorių;</w:t>
      </w:r>
    </w:p>
    <w:p w14:paraId="6CF79315" w14:textId="77777777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1.3.5. studijų programų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Administracinė teisė </w:t>
      </w:r>
      <w:r w:rsidRPr="00CC386F">
        <w:rPr>
          <w:color w:val="000000" w:themeColor="text1"/>
          <w:sz w:val="24"/>
          <w:szCs w:val="24"/>
          <w:lang w:val="lt-LT"/>
        </w:rPr>
        <w:t>(II pakopa),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Viešųjų pirkimų teisė LL.M. </w:t>
      </w:r>
      <w:r w:rsidRPr="00CC386F">
        <w:rPr>
          <w:color w:val="000000" w:themeColor="text1"/>
          <w:sz w:val="24"/>
          <w:szCs w:val="24"/>
          <w:lang w:val="lt-LT"/>
        </w:rPr>
        <w:t>(II pakopa) 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Andrejų Novikovą</w:t>
      </w:r>
      <w:r w:rsidRPr="00CC386F">
        <w:rPr>
          <w:color w:val="000000" w:themeColor="text1"/>
          <w:sz w:val="24"/>
          <w:szCs w:val="24"/>
          <w:lang w:val="lt-LT"/>
        </w:rPr>
        <w:t>, Viešosios teisės instituto profesorių;</w:t>
      </w:r>
    </w:p>
    <w:p w14:paraId="70D28197" w14:textId="77777777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1.3.6.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technologijos LL.M.</w:t>
      </w:r>
      <w:r w:rsidRPr="00CC386F">
        <w:rPr>
          <w:color w:val="000000" w:themeColor="text1"/>
          <w:sz w:val="24"/>
          <w:szCs w:val="24"/>
          <w:lang w:val="lt-LT"/>
        </w:rPr>
        <w:t> (II pakopa) ir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> (II pakopa) specializacijos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Teisė, technologijos ir verslas</w:t>
      </w:r>
      <w:r w:rsidRPr="00CC386F">
        <w:rPr>
          <w:b/>
          <w:bCs/>
          <w:i/>
          <w:iCs/>
          <w:color w:val="000000" w:themeColor="text1"/>
          <w:sz w:val="24"/>
          <w:szCs w:val="24"/>
          <w:lang w:val="lt-LT"/>
        </w:rPr>
        <w:t> </w:t>
      </w:r>
      <w:r w:rsidRPr="00CC386F">
        <w:rPr>
          <w:color w:val="000000" w:themeColor="text1"/>
          <w:sz w:val="24"/>
          <w:szCs w:val="24"/>
          <w:lang w:val="lt-LT"/>
        </w:rPr>
        <w:t>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dr. Paulių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Pakutinską</w:t>
      </w:r>
      <w:proofErr w:type="spellEnd"/>
      <w:r w:rsidRPr="00CC386F">
        <w:rPr>
          <w:b/>
          <w:bCs/>
          <w:color w:val="000000" w:themeColor="text1"/>
          <w:sz w:val="24"/>
          <w:szCs w:val="24"/>
          <w:lang w:val="lt-LT"/>
        </w:rPr>
        <w:t>, </w:t>
      </w:r>
      <w:r w:rsidRPr="00CC386F">
        <w:rPr>
          <w:color w:val="000000" w:themeColor="text1"/>
          <w:sz w:val="24"/>
          <w:szCs w:val="24"/>
          <w:lang w:val="lt-LT"/>
        </w:rPr>
        <w:t>Privatinės teisės instituto profesorių, Teisinių technologijų (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LegalTech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>) centro vadovą;</w:t>
      </w:r>
    </w:p>
    <w:p w14:paraId="56C26C86" w14:textId="4A3CE55A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 xml:space="preserve">1.3.7. </w:t>
      </w:r>
      <w:bookmarkStart w:id="3" w:name="_Hlk197526566"/>
      <w:r w:rsidRPr="00CC386F">
        <w:rPr>
          <w:color w:val="000000" w:themeColor="text1"/>
          <w:sz w:val="24"/>
          <w:szCs w:val="24"/>
          <w:lang w:val="lt-LT"/>
        </w:rPr>
        <w:t>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Civilinė ir verslo teisė </w:t>
      </w:r>
      <w:r w:rsidRPr="00CC386F">
        <w:rPr>
          <w:color w:val="000000" w:themeColor="text1"/>
          <w:sz w:val="24"/>
          <w:szCs w:val="24"/>
          <w:lang w:val="lt-LT"/>
        </w:rPr>
        <w:t>(II pakopa)</w:t>
      </w:r>
      <w:r w:rsidR="008B5D2B">
        <w:rPr>
          <w:color w:val="000000" w:themeColor="text1"/>
          <w:sz w:val="24"/>
          <w:szCs w:val="24"/>
          <w:lang w:val="lt-LT"/>
        </w:rPr>
        <w:t xml:space="preserve">, </w:t>
      </w:r>
      <w:r w:rsidR="008B5D2B" w:rsidRPr="008B5D2B">
        <w:rPr>
          <w:i/>
          <w:iCs/>
          <w:color w:val="000000" w:themeColor="text1"/>
          <w:sz w:val="24"/>
          <w:szCs w:val="24"/>
          <w:lang w:val="lt-LT"/>
        </w:rPr>
        <w:t>Verslo teisė</w:t>
      </w:r>
      <w:r w:rsidR="008B5D2B">
        <w:rPr>
          <w:color w:val="000000" w:themeColor="text1"/>
          <w:sz w:val="24"/>
          <w:szCs w:val="24"/>
          <w:lang w:val="lt-LT"/>
        </w:rPr>
        <w:t xml:space="preserve"> (II pakopa)</w:t>
      </w:r>
      <w:bookmarkEnd w:id="3"/>
      <w:r w:rsidR="008B5D2B">
        <w:rPr>
          <w:color w:val="000000" w:themeColor="text1"/>
          <w:sz w:val="24"/>
          <w:szCs w:val="24"/>
          <w:lang w:val="lt-LT"/>
        </w:rPr>
        <w:t xml:space="preserve">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 </w:t>
      </w:r>
      <w:r w:rsidRPr="00CC386F">
        <w:rPr>
          <w:color w:val="000000" w:themeColor="text1"/>
          <w:sz w:val="24"/>
          <w:szCs w:val="24"/>
          <w:lang w:val="lt-LT"/>
        </w:rPr>
        <w:t>– </w:t>
      </w:r>
      <w:r w:rsidRPr="00CC386F">
        <w:rPr>
          <w:rStyle w:val="xxcontentpasted0"/>
          <w:b/>
          <w:bCs/>
          <w:color w:val="000000" w:themeColor="text1"/>
          <w:sz w:val="24"/>
          <w:szCs w:val="24"/>
          <w:lang w:val="lt-LT"/>
        </w:rPr>
        <w:t>dr. Liną Novikovienę</w:t>
      </w:r>
      <w:r w:rsidRPr="00CC386F">
        <w:rPr>
          <w:rStyle w:val="xxcontentpasted0"/>
          <w:color w:val="000000" w:themeColor="text1"/>
          <w:sz w:val="24"/>
          <w:szCs w:val="24"/>
          <w:lang w:val="lt-LT"/>
        </w:rPr>
        <w:t>, Privatinės teisės instituto profesorę;</w:t>
      </w:r>
    </w:p>
    <w:p w14:paraId="7BCA3574" w14:textId="77777777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1.3.8.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Darbo teisė</w:t>
      </w:r>
      <w:r w:rsidRPr="00CC386F">
        <w:rPr>
          <w:color w:val="000000" w:themeColor="text1"/>
          <w:sz w:val="24"/>
          <w:szCs w:val="24"/>
          <w:lang w:val="lt-LT"/>
        </w:rPr>
        <w:t> (II pakopa),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 xml:space="preserve"> (II pakopa) specializacijos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Darbo teisė</w:t>
      </w:r>
      <w:r w:rsidRPr="00CC386F">
        <w:rPr>
          <w:color w:val="000000" w:themeColor="text1"/>
          <w:sz w:val="24"/>
          <w:szCs w:val="24"/>
          <w:lang w:val="lt-LT"/>
        </w:rPr>
        <w:t xml:space="preserve">, studijų programos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Darbo teisė LL.M.</w:t>
      </w:r>
      <w:r w:rsidRPr="00CC386F">
        <w:rPr>
          <w:color w:val="000000" w:themeColor="text1"/>
          <w:sz w:val="24"/>
          <w:szCs w:val="24"/>
          <w:lang w:val="lt-LT"/>
        </w:rPr>
        <w:t> (II pakopa) 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Rasą Grigonienę</w:t>
      </w:r>
      <w:r w:rsidRPr="00CC386F">
        <w:rPr>
          <w:color w:val="000000" w:themeColor="text1"/>
          <w:sz w:val="24"/>
          <w:szCs w:val="24"/>
          <w:lang w:val="lt-LT"/>
        </w:rPr>
        <w:t>, Privatinės teisės instituto lektorę;</w:t>
      </w:r>
    </w:p>
    <w:p w14:paraId="1771AF1C" w14:textId="77777777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1.3.9. studijų programos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 Europos Sąjungos teisė ir valdymas </w:t>
      </w:r>
      <w:r w:rsidRPr="00CC386F">
        <w:rPr>
          <w:color w:val="000000" w:themeColor="text1"/>
          <w:sz w:val="24"/>
          <w:szCs w:val="24"/>
          <w:lang w:val="lt-LT"/>
        </w:rPr>
        <w:t>(II pakopa)–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Simą Grigonį</w:t>
      </w:r>
      <w:r w:rsidRPr="00CC386F">
        <w:rPr>
          <w:color w:val="000000" w:themeColor="text1"/>
          <w:sz w:val="24"/>
          <w:szCs w:val="24"/>
          <w:lang w:val="lt-LT"/>
        </w:rPr>
        <w:t>, Tarptautinės ir Europos Sąjungos teisės instituto vyr. lektorių;</w:t>
      </w:r>
    </w:p>
    <w:p w14:paraId="5B7CB5CD" w14:textId="45ECFF5B" w:rsid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lastRenderedPageBreak/>
        <w:t>1.3.1</w:t>
      </w:r>
      <w:r w:rsidR="000B20C1">
        <w:rPr>
          <w:color w:val="000000" w:themeColor="text1"/>
          <w:sz w:val="24"/>
          <w:szCs w:val="24"/>
          <w:lang w:val="lt-LT"/>
        </w:rPr>
        <w:t>0</w:t>
      </w:r>
      <w:r w:rsidRPr="00CC386F">
        <w:rPr>
          <w:color w:val="000000" w:themeColor="text1"/>
          <w:sz w:val="24"/>
          <w:szCs w:val="24"/>
          <w:lang w:val="lt-LT"/>
        </w:rPr>
        <w:t>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> (II pakopa) specializacijos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Tarptautinė teisė </w:t>
      </w:r>
      <w:r w:rsidRPr="00CC386F">
        <w:rPr>
          <w:color w:val="000000" w:themeColor="text1"/>
          <w:sz w:val="24"/>
          <w:szCs w:val="24"/>
          <w:lang w:val="lt-LT"/>
        </w:rPr>
        <w:t>(lietuvių kalba),</w:t>
      </w:r>
      <w:r w:rsidRPr="00CC386F">
        <w:rPr>
          <w:b/>
          <w:bCs/>
          <w:i/>
          <w:iCs/>
          <w:color w:val="000000" w:themeColor="text1"/>
          <w:sz w:val="24"/>
          <w:szCs w:val="24"/>
          <w:lang w:val="lt-LT"/>
        </w:rPr>
        <w:t> </w:t>
      </w:r>
      <w:r w:rsidRPr="00CC386F">
        <w:rPr>
          <w:color w:val="000000" w:themeColor="text1"/>
          <w:sz w:val="24"/>
          <w:szCs w:val="24"/>
          <w:lang w:val="lt-LT"/>
        </w:rPr>
        <w:t>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Tarptautinė teisė</w:t>
      </w:r>
      <w:r w:rsidRPr="00CC386F">
        <w:rPr>
          <w:color w:val="000000" w:themeColor="text1"/>
          <w:sz w:val="24"/>
          <w:szCs w:val="24"/>
          <w:lang w:val="lt-LT"/>
        </w:rPr>
        <w:t> (II pakopa</w:t>
      </w:r>
      <w:r w:rsidR="00F92D26">
        <w:rPr>
          <w:color w:val="000000" w:themeColor="text1"/>
          <w:sz w:val="24"/>
          <w:szCs w:val="24"/>
          <w:lang w:val="lt-LT"/>
        </w:rPr>
        <w:t xml:space="preserve">, </w:t>
      </w:r>
      <w:r w:rsidR="00F92D26" w:rsidRPr="00CC386F">
        <w:rPr>
          <w:color w:val="000000" w:themeColor="text1"/>
          <w:sz w:val="24"/>
          <w:szCs w:val="24"/>
          <w:lang w:val="lt-LT"/>
        </w:rPr>
        <w:t>lietuvių kalba</w:t>
      </w:r>
      <w:r w:rsidRPr="00CC386F">
        <w:rPr>
          <w:color w:val="000000" w:themeColor="text1"/>
          <w:sz w:val="24"/>
          <w:szCs w:val="24"/>
          <w:lang w:val="lt-LT"/>
        </w:rPr>
        <w:t>)</w:t>
      </w:r>
      <w:r w:rsidRPr="00CC386F">
        <w:rPr>
          <w:b/>
          <w:bCs/>
          <w:i/>
          <w:iCs/>
          <w:color w:val="000000" w:themeColor="text1"/>
          <w:sz w:val="24"/>
          <w:szCs w:val="24"/>
          <w:lang w:val="lt-LT"/>
        </w:rPr>
        <w:t>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–</w:t>
      </w:r>
      <w:r w:rsidRPr="00CC386F">
        <w:rPr>
          <w:color w:val="000000" w:themeColor="text1"/>
          <w:sz w:val="24"/>
          <w:szCs w:val="24"/>
          <w:lang w:val="lt-LT"/>
        </w:rPr>
        <w:t>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</w:t>
      </w:r>
      <w:r w:rsidR="00B363C5"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B363C5" w:rsidRPr="002F34F2">
        <w:rPr>
          <w:b/>
          <w:bCs/>
          <w:color w:val="000000" w:themeColor="text1"/>
          <w:sz w:val="24"/>
          <w:szCs w:val="24"/>
          <w:lang w:val="lt-LT"/>
        </w:rPr>
        <w:t>Saulių Katuoką</w:t>
      </w:r>
      <w:r w:rsidRPr="00CC386F">
        <w:rPr>
          <w:color w:val="000000" w:themeColor="text1"/>
          <w:sz w:val="24"/>
          <w:szCs w:val="24"/>
          <w:lang w:val="lt-LT"/>
        </w:rPr>
        <w:t>,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CC386F">
        <w:rPr>
          <w:color w:val="000000" w:themeColor="text1"/>
          <w:sz w:val="24"/>
          <w:szCs w:val="24"/>
          <w:lang w:val="lt-LT"/>
        </w:rPr>
        <w:t>Tarptautinės ir Europos Sąjungos teisės instituto profesor</w:t>
      </w:r>
      <w:r w:rsidR="00B363C5">
        <w:rPr>
          <w:color w:val="000000" w:themeColor="text1"/>
          <w:sz w:val="24"/>
          <w:szCs w:val="24"/>
          <w:lang w:val="lt-LT"/>
        </w:rPr>
        <w:t>ių</w:t>
      </w:r>
      <w:r w:rsidRPr="00CC386F">
        <w:rPr>
          <w:color w:val="000000" w:themeColor="text1"/>
          <w:sz w:val="24"/>
          <w:szCs w:val="24"/>
          <w:lang w:val="lt-LT"/>
        </w:rPr>
        <w:t>;</w:t>
      </w:r>
      <w:r w:rsidR="000A3554">
        <w:rPr>
          <w:color w:val="000000" w:themeColor="text1"/>
          <w:sz w:val="24"/>
          <w:szCs w:val="24"/>
          <w:lang w:val="lt-LT"/>
        </w:rPr>
        <w:t xml:space="preserve"> </w:t>
      </w:r>
    </w:p>
    <w:p w14:paraId="4D834827" w14:textId="300D2F56" w:rsidR="009C6B14" w:rsidRDefault="009C6B14" w:rsidP="009C6B14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1.3.11. </w:t>
      </w:r>
      <w:r w:rsidRPr="00CC386F">
        <w:rPr>
          <w:color w:val="000000" w:themeColor="text1"/>
          <w:sz w:val="24"/>
          <w:szCs w:val="24"/>
          <w:lang w:val="lt-LT"/>
        </w:rPr>
        <w:t>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> (II pakopa) specializacijos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Tarptautinė teisė </w:t>
      </w:r>
      <w:r w:rsidRPr="00CC386F">
        <w:rPr>
          <w:color w:val="000000" w:themeColor="text1"/>
          <w:sz w:val="24"/>
          <w:szCs w:val="24"/>
          <w:lang w:val="lt-LT"/>
        </w:rPr>
        <w:t>(anglų kalba),</w:t>
      </w:r>
      <w:r w:rsidRPr="00CC386F">
        <w:rPr>
          <w:b/>
          <w:bCs/>
          <w:i/>
          <w:iCs/>
          <w:color w:val="000000" w:themeColor="text1"/>
          <w:sz w:val="24"/>
          <w:szCs w:val="24"/>
          <w:lang w:val="lt-LT"/>
        </w:rPr>
        <w:t> </w:t>
      </w:r>
      <w:r w:rsidRPr="00CC386F">
        <w:rPr>
          <w:color w:val="000000" w:themeColor="text1"/>
          <w:sz w:val="24"/>
          <w:szCs w:val="24"/>
          <w:lang w:val="lt-LT"/>
        </w:rPr>
        <w:t>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Tarptautinė teisė</w:t>
      </w:r>
      <w:r w:rsidRPr="00CC386F">
        <w:rPr>
          <w:color w:val="000000" w:themeColor="text1"/>
          <w:sz w:val="24"/>
          <w:szCs w:val="24"/>
          <w:lang w:val="lt-LT"/>
        </w:rPr>
        <w:t> (II pakopa</w:t>
      </w:r>
      <w:r>
        <w:rPr>
          <w:color w:val="000000" w:themeColor="text1"/>
          <w:sz w:val="24"/>
          <w:szCs w:val="24"/>
          <w:lang w:val="lt-LT"/>
        </w:rPr>
        <w:t xml:space="preserve">, </w:t>
      </w:r>
      <w:r w:rsidRPr="00CC386F">
        <w:rPr>
          <w:color w:val="000000" w:themeColor="text1"/>
          <w:sz w:val="24"/>
          <w:szCs w:val="24"/>
          <w:lang w:val="lt-LT"/>
        </w:rPr>
        <w:t>anglų kalba)</w:t>
      </w:r>
      <w:r w:rsidRPr="00CC386F">
        <w:rPr>
          <w:b/>
          <w:bCs/>
          <w:i/>
          <w:iCs/>
          <w:color w:val="000000" w:themeColor="text1"/>
          <w:sz w:val="24"/>
          <w:szCs w:val="24"/>
          <w:lang w:val="lt-LT"/>
        </w:rPr>
        <w:t>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–</w:t>
      </w:r>
      <w:r w:rsidRPr="00CC386F">
        <w:rPr>
          <w:color w:val="000000" w:themeColor="text1"/>
          <w:sz w:val="24"/>
          <w:szCs w:val="24"/>
          <w:lang w:val="lt-LT"/>
        </w:rPr>
        <w:t>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</w:t>
      </w:r>
      <w:r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:lang w:val="lt-LT"/>
        </w:rPr>
        <w:t>Katarzyn</w:t>
      </w:r>
      <w:r w:rsidR="003A02B0">
        <w:rPr>
          <w:b/>
          <w:bCs/>
          <w:color w:val="000000" w:themeColor="text1"/>
          <w:sz w:val="24"/>
          <w:szCs w:val="24"/>
          <w:lang w:val="lt-LT"/>
        </w:rPr>
        <w:t>ą</w:t>
      </w:r>
      <w:proofErr w:type="spellEnd"/>
      <w:r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  <w:lang w:val="lt-LT"/>
        </w:rPr>
        <w:t>Bogdziewicz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>,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CC386F">
        <w:rPr>
          <w:color w:val="000000" w:themeColor="text1"/>
          <w:sz w:val="24"/>
          <w:szCs w:val="24"/>
          <w:lang w:val="lt-LT"/>
        </w:rPr>
        <w:t>Tarptautinės ir Europos Sąjungos teisės instituto profesor</w:t>
      </w:r>
      <w:r>
        <w:rPr>
          <w:color w:val="000000" w:themeColor="text1"/>
          <w:sz w:val="24"/>
          <w:szCs w:val="24"/>
          <w:lang w:val="lt-LT"/>
        </w:rPr>
        <w:t>ę;</w:t>
      </w:r>
    </w:p>
    <w:p w14:paraId="5A575C4D" w14:textId="37158B90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1.3.1</w:t>
      </w:r>
      <w:r w:rsidR="000A3554">
        <w:rPr>
          <w:color w:val="000000" w:themeColor="text1"/>
          <w:sz w:val="24"/>
          <w:szCs w:val="24"/>
          <w:lang w:val="lt-LT"/>
        </w:rPr>
        <w:t>2</w:t>
      </w:r>
      <w:r w:rsidRPr="00CC386F">
        <w:rPr>
          <w:color w:val="000000" w:themeColor="text1"/>
          <w:sz w:val="24"/>
          <w:szCs w:val="24"/>
          <w:lang w:val="lt-LT"/>
        </w:rPr>
        <w:t>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> (II pakopa) specializacijos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Baudžiamoji teisė ir kriminologija</w:t>
      </w:r>
      <w:r w:rsidRPr="00CC386F">
        <w:rPr>
          <w:color w:val="000000" w:themeColor="text1"/>
          <w:sz w:val="24"/>
          <w:szCs w:val="24"/>
          <w:lang w:val="lt-LT"/>
        </w:rPr>
        <w:t xml:space="preserve"> (Kaune, Vilniuje), studijų programos  (II pakopa)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Baudžiamoji teisė ir kriminologija</w:t>
      </w:r>
      <w:r w:rsidRPr="00CC386F">
        <w:rPr>
          <w:color w:val="000000" w:themeColor="text1"/>
          <w:sz w:val="24"/>
          <w:szCs w:val="24"/>
          <w:lang w:val="lt-LT"/>
        </w:rPr>
        <w:t> (Kaune, Vilniuje) 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dr. Jolantą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Zajančkauskienę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>, Baudžiamosios teisės ir proceso instituto profesorę;</w:t>
      </w:r>
    </w:p>
    <w:p w14:paraId="647CE637" w14:textId="4876710C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1.3.1</w:t>
      </w:r>
      <w:r w:rsidR="009C6B14">
        <w:rPr>
          <w:color w:val="000000" w:themeColor="text1"/>
          <w:sz w:val="24"/>
          <w:szCs w:val="24"/>
          <w:lang w:val="lt-LT"/>
        </w:rPr>
        <w:t>3</w:t>
      </w:r>
      <w:r w:rsidRPr="00CC386F">
        <w:rPr>
          <w:color w:val="000000" w:themeColor="text1"/>
          <w:sz w:val="24"/>
          <w:szCs w:val="24"/>
          <w:lang w:val="lt-LT"/>
        </w:rPr>
        <w:t>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> (I pakopa) specializacijos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finansinės technologijos (</w:t>
      </w:r>
      <w:proofErr w:type="spellStart"/>
      <w:r w:rsidRPr="00CC386F">
        <w:rPr>
          <w:i/>
          <w:iCs/>
          <w:color w:val="000000" w:themeColor="text1"/>
          <w:sz w:val="24"/>
          <w:szCs w:val="24"/>
          <w:lang w:val="lt-LT"/>
        </w:rPr>
        <w:t>FinTech</w:t>
      </w:r>
      <w:proofErr w:type="spellEnd"/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), </w:t>
      </w:r>
      <w:r w:rsidRPr="00CC386F">
        <w:rPr>
          <w:color w:val="000000" w:themeColor="text1"/>
          <w:sz w:val="24"/>
          <w:szCs w:val="24"/>
          <w:lang w:val="lt-LT"/>
        </w:rPr>
        <w:t>studijų programos  (I pakopa)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finansinės technologijos (</w:t>
      </w:r>
      <w:proofErr w:type="spellStart"/>
      <w:r w:rsidRPr="00CC386F">
        <w:rPr>
          <w:i/>
          <w:iCs/>
          <w:color w:val="000000" w:themeColor="text1"/>
          <w:sz w:val="24"/>
          <w:szCs w:val="24"/>
          <w:lang w:val="lt-LT"/>
        </w:rPr>
        <w:t>FinTech</w:t>
      </w:r>
      <w:proofErr w:type="spellEnd"/>
      <w:r w:rsidRPr="00CC386F">
        <w:rPr>
          <w:i/>
          <w:iCs/>
          <w:color w:val="000000" w:themeColor="text1"/>
          <w:sz w:val="24"/>
          <w:szCs w:val="24"/>
          <w:lang w:val="lt-LT"/>
        </w:rPr>
        <w:t>)</w:t>
      </w:r>
      <w:r w:rsidR="008B5D2B">
        <w:rPr>
          <w:i/>
          <w:iCs/>
          <w:color w:val="000000" w:themeColor="text1"/>
          <w:sz w:val="24"/>
          <w:szCs w:val="24"/>
          <w:lang w:val="lt-LT"/>
        </w:rPr>
        <w:t xml:space="preserve">, </w:t>
      </w:r>
      <w:r w:rsidR="008B5D2B" w:rsidRPr="00CC386F">
        <w:rPr>
          <w:color w:val="000000" w:themeColor="text1"/>
          <w:sz w:val="24"/>
          <w:szCs w:val="24"/>
          <w:lang w:val="lt-LT"/>
        </w:rPr>
        <w:t>studijų programos </w:t>
      </w:r>
      <w:r w:rsidR="008B5D2B"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="008B5D2B" w:rsidRPr="00CC386F">
        <w:rPr>
          <w:color w:val="000000" w:themeColor="text1"/>
          <w:sz w:val="24"/>
          <w:szCs w:val="24"/>
          <w:lang w:val="lt-LT"/>
        </w:rPr>
        <w:t> (I pakopa) specializacijos </w:t>
      </w:r>
      <w:r w:rsidR="008B5D2B" w:rsidRPr="00CC386F">
        <w:rPr>
          <w:i/>
          <w:iCs/>
          <w:color w:val="000000" w:themeColor="text1"/>
          <w:sz w:val="24"/>
          <w:szCs w:val="24"/>
          <w:lang w:val="lt-LT"/>
        </w:rPr>
        <w:t xml:space="preserve">Teisė ir </w:t>
      </w:r>
      <w:r w:rsidR="008B5D2B">
        <w:rPr>
          <w:i/>
          <w:iCs/>
          <w:color w:val="000000" w:themeColor="text1"/>
          <w:sz w:val="24"/>
          <w:szCs w:val="24"/>
          <w:lang w:val="lt-LT"/>
        </w:rPr>
        <w:t xml:space="preserve">dirbtinis intelektas </w:t>
      </w:r>
      <w:r w:rsidRPr="00CC386F">
        <w:rPr>
          <w:color w:val="000000" w:themeColor="text1"/>
          <w:sz w:val="24"/>
          <w:szCs w:val="24"/>
          <w:lang w:val="lt-LT"/>
        </w:rPr>
        <w:t> 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Marių Laurinaitį</w:t>
      </w:r>
      <w:r w:rsidRPr="00CC386F">
        <w:rPr>
          <w:color w:val="000000" w:themeColor="text1"/>
          <w:sz w:val="24"/>
          <w:szCs w:val="24"/>
          <w:lang w:val="lt-LT"/>
        </w:rPr>
        <w:t>, Teisinių technologijų (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LegalTech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>) centro profesorių;</w:t>
      </w:r>
    </w:p>
    <w:p w14:paraId="2698A991" w14:textId="418A9C4B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1.3.1</w:t>
      </w:r>
      <w:r w:rsidR="009C6B14">
        <w:rPr>
          <w:color w:val="000000" w:themeColor="text1"/>
          <w:sz w:val="24"/>
          <w:szCs w:val="24"/>
          <w:lang w:val="lt-LT"/>
        </w:rPr>
        <w:t>4</w:t>
      </w:r>
      <w:r w:rsidRPr="00CC386F">
        <w:rPr>
          <w:color w:val="000000" w:themeColor="text1"/>
          <w:sz w:val="24"/>
          <w:szCs w:val="24"/>
          <w:lang w:val="lt-LT"/>
        </w:rPr>
        <w:t>. jungtinės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Viešojo administravimo teisinis reguliavimas ir žmogaus teisės </w:t>
      </w:r>
      <w:r w:rsidRPr="00CC386F">
        <w:rPr>
          <w:color w:val="000000" w:themeColor="text1"/>
          <w:sz w:val="24"/>
          <w:szCs w:val="24"/>
          <w:lang w:val="lt-LT"/>
        </w:rPr>
        <w:t>(II pakopa) 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Eglę Bilevičiūtę</w:t>
      </w:r>
      <w:r w:rsidRPr="00CC386F">
        <w:rPr>
          <w:color w:val="000000" w:themeColor="text1"/>
          <w:sz w:val="24"/>
          <w:szCs w:val="24"/>
          <w:lang w:val="lt-LT"/>
        </w:rPr>
        <w:t>, Viešosios teisės instituto profesorę;</w:t>
      </w:r>
    </w:p>
    <w:p w14:paraId="49ADF47F" w14:textId="3696DC05" w:rsid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1.3.1</w:t>
      </w:r>
      <w:r w:rsidR="009C6B14">
        <w:rPr>
          <w:color w:val="000000" w:themeColor="text1"/>
          <w:sz w:val="24"/>
          <w:szCs w:val="24"/>
          <w:lang w:val="lt-LT"/>
        </w:rPr>
        <w:t>5</w:t>
      </w:r>
      <w:r w:rsidRPr="00CC386F">
        <w:rPr>
          <w:color w:val="000000" w:themeColor="text1"/>
          <w:sz w:val="24"/>
          <w:szCs w:val="24"/>
          <w:lang w:val="lt-LT"/>
        </w:rPr>
        <w:t>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</w:t>
      </w:r>
      <w:r w:rsidRPr="00CC386F">
        <w:rPr>
          <w:color w:val="000000" w:themeColor="text1"/>
          <w:sz w:val="24"/>
          <w:szCs w:val="24"/>
          <w:lang w:val="lt-LT"/>
        </w:rPr>
        <w:t> (I pakopa) specializacijos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tarptautiniai santykiai ,</w:t>
      </w:r>
      <w:r w:rsidRPr="00CC386F">
        <w:rPr>
          <w:color w:val="000000" w:themeColor="text1"/>
          <w:sz w:val="24"/>
          <w:szCs w:val="24"/>
          <w:lang w:val="lt-LT"/>
        </w:rPr>
        <w:t xml:space="preserve"> studijų programos (I pakopa)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tarptautiniai santykiai </w:t>
      </w:r>
      <w:r w:rsidRPr="00CC386F">
        <w:rPr>
          <w:color w:val="000000" w:themeColor="text1"/>
          <w:sz w:val="24"/>
          <w:szCs w:val="24"/>
          <w:lang w:val="lt-LT"/>
        </w:rPr>
        <w:t>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Mantvydą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Bekešių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>, Tarptautinės ir Europos Sąjungos teisės instituto praktikos docentą;</w:t>
      </w:r>
    </w:p>
    <w:p w14:paraId="545FEDF9" w14:textId="5346DFBD" w:rsidR="00A13401" w:rsidRPr="00A13401" w:rsidRDefault="00A13401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762975">
        <w:rPr>
          <w:color w:val="000000" w:themeColor="text1"/>
          <w:sz w:val="24"/>
          <w:szCs w:val="24"/>
          <w:lang w:val="lt-LT"/>
        </w:rPr>
        <w:t>1.3.1</w:t>
      </w:r>
      <w:r w:rsidR="009C6B14">
        <w:rPr>
          <w:color w:val="000000" w:themeColor="text1"/>
          <w:sz w:val="24"/>
          <w:szCs w:val="24"/>
          <w:lang w:val="lt-LT"/>
        </w:rPr>
        <w:t>6</w:t>
      </w:r>
      <w:r w:rsidRPr="00762975">
        <w:rPr>
          <w:color w:val="000000" w:themeColor="text1"/>
          <w:sz w:val="24"/>
          <w:szCs w:val="24"/>
          <w:lang w:val="lt-LT"/>
        </w:rPr>
        <w:t xml:space="preserve">. studijų programos </w:t>
      </w:r>
      <w:r w:rsidRPr="00762975">
        <w:rPr>
          <w:i/>
          <w:iCs/>
          <w:color w:val="000000" w:themeColor="text1"/>
          <w:sz w:val="24"/>
          <w:szCs w:val="24"/>
          <w:lang w:val="lt-LT"/>
        </w:rPr>
        <w:t>Teisė ir policijos veikla</w:t>
      </w:r>
      <w:r w:rsidRPr="00762975">
        <w:rPr>
          <w:color w:val="000000" w:themeColor="text1"/>
          <w:sz w:val="24"/>
          <w:szCs w:val="24"/>
          <w:lang w:val="lt-LT"/>
        </w:rPr>
        <w:t xml:space="preserve"> (I pakopa)</w:t>
      </w:r>
      <w:r w:rsidR="00762975" w:rsidRPr="00762975">
        <w:rPr>
          <w:color w:val="000000" w:themeColor="text1"/>
          <w:sz w:val="24"/>
          <w:szCs w:val="24"/>
          <w:lang w:val="lt-LT"/>
        </w:rPr>
        <w:t xml:space="preserve"> </w:t>
      </w:r>
      <w:r w:rsidRPr="00762975">
        <w:rPr>
          <w:color w:val="000000" w:themeColor="text1"/>
          <w:sz w:val="24"/>
          <w:szCs w:val="24"/>
          <w:lang w:val="lt-LT"/>
        </w:rPr>
        <w:t xml:space="preserve">– </w:t>
      </w:r>
      <w:r w:rsidRPr="00762975">
        <w:rPr>
          <w:b/>
          <w:bCs/>
          <w:color w:val="000000" w:themeColor="text1"/>
          <w:sz w:val="24"/>
          <w:szCs w:val="24"/>
          <w:lang w:val="lt-LT"/>
        </w:rPr>
        <w:t>dr. Žanetą Navickienę,</w:t>
      </w:r>
      <w:r w:rsidRPr="00762975">
        <w:rPr>
          <w:color w:val="000000" w:themeColor="text1"/>
          <w:sz w:val="24"/>
          <w:szCs w:val="24"/>
          <w:lang w:val="lt-LT"/>
        </w:rPr>
        <w:t xml:space="preserve"> Statutinio ugdymo instituto profesorę;</w:t>
      </w:r>
    </w:p>
    <w:p w14:paraId="01B232D8" w14:textId="2DAB3EBD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1.3.1</w:t>
      </w:r>
      <w:r w:rsidR="009C6B14">
        <w:rPr>
          <w:color w:val="000000" w:themeColor="text1"/>
          <w:sz w:val="24"/>
          <w:szCs w:val="24"/>
          <w:lang w:val="lt-LT"/>
        </w:rPr>
        <w:t>7</w:t>
      </w:r>
      <w:r w:rsidRPr="00CC386F">
        <w:rPr>
          <w:color w:val="000000" w:themeColor="text1"/>
          <w:sz w:val="24"/>
          <w:szCs w:val="24"/>
          <w:lang w:val="lt-LT"/>
        </w:rPr>
        <w:t>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ikiteisminis procesas</w:t>
      </w:r>
      <w:r w:rsidRPr="00CC386F">
        <w:rPr>
          <w:color w:val="000000" w:themeColor="text1"/>
          <w:sz w:val="24"/>
          <w:szCs w:val="24"/>
          <w:lang w:val="lt-LT"/>
        </w:rPr>
        <w:t> (I pakopa) 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Ramunę Jakštienę</w:t>
      </w:r>
      <w:r w:rsidRPr="00CC386F">
        <w:rPr>
          <w:color w:val="000000" w:themeColor="text1"/>
          <w:sz w:val="24"/>
          <w:szCs w:val="24"/>
          <w:lang w:val="lt-LT"/>
        </w:rPr>
        <w:t>, Teisės ir teisėsaugos instituto docentę;</w:t>
      </w:r>
    </w:p>
    <w:p w14:paraId="2C553D98" w14:textId="1FEDA924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1.3.1</w:t>
      </w:r>
      <w:r w:rsidR="009C6B14">
        <w:rPr>
          <w:color w:val="000000" w:themeColor="text1"/>
          <w:sz w:val="24"/>
          <w:szCs w:val="24"/>
          <w:lang w:val="lt-LT"/>
        </w:rPr>
        <w:t>8</w:t>
      </w:r>
      <w:r w:rsidRPr="00CC386F">
        <w:rPr>
          <w:color w:val="000000" w:themeColor="text1"/>
          <w:sz w:val="24"/>
          <w:szCs w:val="24"/>
          <w:lang w:val="lt-LT"/>
        </w:rPr>
        <w:t>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ikiteisminis procesas </w:t>
      </w:r>
      <w:r w:rsidRPr="00CC386F">
        <w:rPr>
          <w:color w:val="000000" w:themeColor="text1"/>
          <w:sz w:val="24"/>
          <w:szCs w:val="24"/>
          <w:lang w:val="lt-LT"/>
        </w:rPr>
        <w:t>(I pakopa)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 </w:t>
      </w:r>
      <w:r w:rsidRPr="00CC386F">
        <w:rPr>
          <w:color w:val="000000" w:themeColor="text1"/>
          <w:sz w:val="24"/>
          <w:szCs w:val="24"/>
          <w:lang w:val="lt-LT"/>
        </w:rPr>
        <w:t>specializacijos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 Teisė ir kriminalistika </w:t>
      </w:r>
      <w:r w:rsidRPr="00CC386F">
        <w:rPr>
          <w:color w:val="000000" w:themeColor="text1"/>
          <w:sz w:val="24"/>
          <w:szCs w:val="24"/>
          <w:lang w:val="lt-LT"/>
        </w:rPr>
        <w:t>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>dr. Snieguolę Matulienę</w:t>
      </w:r>
      <w:r w:rsidRPr="00CC386F">
        <w:rPr>
          <w:color w:val="000000" w:themeColor="text1"/>
          <w:sz w:val="24"/>
          <w:szCs w:val="24"/>
          <w:lang w:val="lt-LT"/>
        </w:rPr>
        <w:t>, Statutinio ugdymo instituto profesorę;</w:t>
      </w:r>
    </w:p>
    <w:p w14:paraId="5D28C1BE" w14:textId="3F6139B9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1.3.1</w:t>
      </w:r>
      <w:r w:rsidR="009C6B14">
        <w:rPr>
          <w:color w:val="000000" w:themeColor="text1"/>
          <w:sz w:val="24"/>
          <w:szCs w:val="24"/>
          <w:lang w:val="lt-LT"/>
        </w:rPr>
        <w:t>9</w:t>
      </w:r>
      <w:r w:rsidRPr="00CC386F">
        <w:rPr>
          <w:color w:val="000000" w:themeColor="text1"/>
          <w:sz w:val="24"/>
          <w:szCs w:val="24"/>
          <w:lang w:val="lt-LT"/>
        </w:rPr>
        <w:t>. studijų programos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valstybės sienos apsauga</w:t>
      </w:r>
      <w:r w:rsidRPr="00CC386F">
        <w:rPr>
          <w:color w:val="000000" w:themeColor="text1"/>
          <w:sz w:val="24"/>
          <w:szCs w:val="24"/>
          <w:lang w:val="lt-LT"/>
        </w:rPr>
        <w:t> (I pakopa</w:t>
      </w:r>
      <w:r w:rsidR="0079785F">
        <w:rPr>
          <w:color w:val="000000" w:themeColor="text1"/>
          <w:sz w:val="24"/>
          <w:szCs w:val="24"/>
          <w:lang w:val="lt-LT"/>
        </w:rPr>
        <w:t xml:space="preserve"> </w:t>
      </w:r>
      <w:r w:rsidRPr="00CC386F">
        <w:rPr>
          <w:color w:val="000000" w:themeColor="text1"/>
          <w:sz w:val="24"/>
          <w:szCs w:val="24"/>
          <w:lang w:val="lt-LT"/>
        </w:rPr>
        <w:t>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Danguolę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Seniutienę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Viešojo saugumo akademijos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prodekanę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studijoms, Statutinio ugdymo instituto lektorę;</w:t>
      </w:r>
    </w:p>
    <w:p w14:paraId="7F9D787A" w14:textId="248BB94B" w:rsidR="00CC386F" w:rsidRPr="00CC386F" w:rsidRDefault="00CC386F" w:rsidP="00CC386F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</w:t>
      </w:r>
      <w:r w:rsidR="009C6B14">
        <w:rPr>
          <w:color w:val="000000" w:themeColor="text1"/>
          <w:sz w:val="24"/>
          <w:szCs w:val="24"/>
          <w:lang w:val="lt-LT"/>
        </w:rPr>
        <w:t>20</w:t>
      </w:r>
      <w:r w:rsidRPr="00CC386F">
        <w:rPr>
          <w:color w:val="000000" w:themeColor="text1"/>
          <w:sz w:val="24"/>
          <w:szCs w:val="24"/>
          <w:lang w:val="lt-LT"/>
        </w:rPr>
        <w:t>. studijų programos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 Teisė ir policijos veikla</w:t>
      </w:r>
      <w:r w:rsidRPr="00CC386F">
        <w:rPr>
          <w:color w:val="000000" w:themeColor="text1"/>
          <w:sz w:val="24"/>
          <w:szCs w:val="24"/>
          <w:lang w:val="lt-LT"/>
        </w:rPr>
        <w:t> (II pakopa) ir jos specializacijos 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Ikiteisminis procesas,</w:t>
      </w:r>
      <w:r w:rsidRPr="00CC386F">
        <w:rPr>
          <w:color w:val="000000" w:themeColor="text1"/>
          <w:sz w:val="24"/>
          <w:szCs w:val="24"/>
          <w:lang w:val="lt-LT"/>
        </w:rPr>
        <w:t> studijų programos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 Teisė </w:t>
      </w:r>
      <w:r w:rsidRPr="00CC386F">
        <w:rPr>
          <w:color w:val="000000" w:themeColor="text1"/>
          <w:sz w:val="24"/>
          <w:szCs w:val="24"/>
          <w:lang w:val="lt-LT"/>
        </w:rPr>
        <w:t xml:space="preserve"> ir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ikiteisminis procesas</w:t>
      </w:r>
      <w:r w:rsidRPr="00CC386F">
        <w:rPr>
          <w:color w:val="000000" w:themeColor="text1"/>
          <w:sz w:val="24"/>
          <w:szCs w:val="24"/>
          <w:lang w:val="lt-LT"/>
        </w:rPr>
        <w:t> (II pakopa) – 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dr. Aureliją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Pūraitę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, Viešojo saugumo akademijos </w:t>
      </w:r>
      <w:proofErr w:type="spellStart"/>
      <w:r w:rsidRPr="00CC386F">
        <w:rPr>
          <w:color w:val="000000" w:themeColor="text1"/>
          <w:sz w:val="24"/>
          <w:szCs w:val="24"/>
          <w:lang w:val="lt-LT"/>
        </w:rPr>
        <w:t>prodekanę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 xml:space="preserve"> mokslui ir projektinei veiklai, Teisės ir teisėsaugos instituto profesorę; </w:t>
      </w:r>
    </w:p>
    <w:p w14:paraId="5723D415" w14:textId="6319E0FA" w:rsidR="00CC386F" w:rsidRPr="00CC386F" w:rsidRDefault="00CC386F" w:rsidP="00CC386F">
      <w:pPr>
        <w:ind w:firstLine="851"/>
        <w:jc w:val="both"/>
        <w:rPr>
          <w:b/>
          <w:bCs/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1.3.2</w:t>
      </w:r>
      <w:r w:rsidR="009C6B14">
        <w:rPr>
          <w:color w:val="000000" w:themeColor="text1"/>
          <w:sz w:val="24"/>
          <w:szCs w:val="24"/>
          <w:lang w:val="lt-LT"/>
        </w:rPr>
        <w:t>1</w:t>
      </w:r>
      <w:r w:rsidRPr="00CC386F">
        <w:rPr>
          <w:color w:val="000000" w:themeColor="text1"/>
          <w:sz w:val="24"/>
          <w:szCs w:val="24"/>
          <w:lang w:val="lt-LT"/>
        </w:rPr>
        <w:t xml:space="preserve">. studijų programos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Aplinkosaugos teisė </w:t>
      </w:r>
      <w:r w:rsidRPr="00CC386F">
        <w:rPr>
          <w:color w:val="000000" w:themeColor="text1"/>
          <w:sz w:val="24"/>
          <w:szCs w:val="24"/>
          <w:lang w:val="lt-LT"/>
        </w:rPr>
        <w:t xml:space="preserve">(II pakopa)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dr. Birutę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Pranevičienę</w:t>
      </w:r>
      <w:proofErr w:type="spellEnd"/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, </w:t>
      </w:r>
      <w:r w:rsidRPr="00CC386F">
        <w:rPr>
          <w:color w:val="000000" w:themeColor="text1"/>
          <w:sz w:val="24"/>
          <w:szCs w:val="24"/>
          <w:lang w:val="lt-LT"/>
        </w:rPr>
        <w:t>Teisės ir teisėsaugos instituto profesorę;</w:t>
      </w:r>
    </w:p>
    <w:p w14:paraId="148C1BE6" w14:textId="01B2AA65" w:rsidR="00CC386F" w:rsidRPr="00CC386F" w:rsidRDefault="00CC386F" w:rsidP="00CC386F">
      <w:pPr>
        <w:ind w:firstLine="851"/>
        <w:jc w:val="both"/>
        <w:rPr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1.3.2</w:t>
      </w:r>
      <w:r w:rsidR="009C6B14">
        <w:rPr>
          <w:color w:val="000000" w:themeColor="text1"/>
          <w:sz w:val="24"/>
          <w:szCs w:val="24"/>
          <w:lang w:val="lt-LT"/>
        </w:rPr>
        <w:t>2</w:t>
      </w:r>
      <w:r w:rsidRPr="00CC386F">
        <w:rPr>
          <w:color w:val="000000" w:themeColor="text1"/>
          <w:sz w:val="24"/>
          <w:szCs w:val="24"/>
          <w:lang w:val="lt-LT"/>
        </w:rPr>
        <w:t xml:space="preserve">. studijų programų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Mediacija</w:t>
      </w:r>
      <w:r w:rsidRPr="00CC386F">
        <w:rPr>
          <w:color w:val="000000" w:themeColor="text1"/>
          <w:sz w:val="24"/>
          <w:szCs w:val="24"/>
          <w:lang w:val="lt-LT"/>
        </w:rPr>
        <w:t xml:space="preserve">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LL.M. </w:t>
      </w:r>
      <w:r w:rsidRPr="00CC386F">
        <w:rPr>
          <w:color w:val="000000" w:themeColor="text1"/>
          <w:sz w:val="24"/>
          <w:szCs w:val="24"/>
          <w:lang w:val="lt-LT"/>
        </w:rPr>
        <w:t xml:space="preserve">(II pakopa),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 xml:space="preserve">Sveikatos teisė LL.M. </w:t>
      </w:r>
      <w:r w:rsidRPr="00CC386F">
        <w:rPr>
          <w:color w:val="000000" w:themeColor="text1"/>
          <w:sz w:val="24"/>
          <w:szCs w:val="24"/>
          <w:lang w:val="lt-LT"/>
        </w:rPr>
        <w:t xml:space="preserve">(II pakopa) vadovę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dr. Agnę </w:t>
      </w:r>
      <w:proofErr w:type="spellStart"/>
      <w:r w:rsidRPr="00CC386F">
        <w:rPr>
          <w:b/>
          <w:bCs/>
          <w:color w:val="000000" w:themeColor="text1"/>
          <w:sz w:val="24"/>
          <w:szCs w:val="24"/>
          <w:lang w:val="lt-LT"/>
        </w:rPr>
        <w:t>Tvaronavičienę</w:t>
      </w:r>
      <w:proofErr w:type="spellEnd"/>
      <w:r w:rsidRPr="00CC386F">
        <w:rPr>
          <w:color w:val="000000" w:themeColor="text1"/>
          <w:sz w:val="24"/>
          <w:szCs w:val="24"/>
          <w:lang w:val="lt-LT"/>
        </w:rPr>
        <w:t>, Privatinės teisės instituto profesorę;</w:t>
      </w:r>
    </w:p>
    <w:p w14:paraId="3285B673" w14:textId="43DAF31F" w:rsidR="00CC386F" w:rsidRPr="00CC386F" w:rsidRDefault="00CC386F" w:rsidP="000275D7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CC386F">
        <w:rPr>
          <w:color w:val="000000" w:themeColor="text1"/>
          <w:sz w:val="24"/>
          <w:szCs w:val="24"/>
          <w:lang w:val="lt-LT"/>
        </w:rPr>
        <w:t>1.3.2</w:t>
      </w:r>
      <w:r w:rsidR="009C6B14">
        <w:rPr>
          <w:color w:val="000000" w:themeColor="text1"/>
          <w:sz w:val="24"/>
          <w:szCs w:val="24"/>
          <w:lang w:val="lt-LT"/>
        </w:rPr>
        <w:t>3</w:t>
      </w:r>
      <w:r w:rsidRPr="00CC386F">
        <w:rPr>
          <w:color w:val="000000" w:themeColor="text1"/>
          <w:sz w:val="24"/>
          <w:szCs w:val="24"/>
          <w:lang w:val="lt-LT"/>
        </w:rPr>
        <w:t xml:space="preserve">. studijų programos </w:t>
      </w:r>
      <w:r w:rsidRPr="00CC386F">
        <w:rPr>
          <w:i/>
          <w:iCs/>
          <w:color w:val="000000" w:themeColor="text1"/>
          <w:sz w:val="24"/>
          <w:szCs w:val="24"/>
          <w:lang w:val="lt-LT"/>
        </w:rPr>
        <w:t>Teisė ir viešieji pirkimai</w:t>
      </w:r>
      <w:r w:rsidRPr="00CC386F">
        <w:rPr>
          <w:color w:val="000000" w:themeColor="text1"/>
          <w:sz w:val="24"/>
          <w:szCs w:val="24"/>
          <w:lang w:val="lt-LT"/>
        </w:rPr>
        <w:t xml:space="preserve"> (I pakopa, profesinis bakalauras) – </w:t>
      </w:r>
      <w:r w:rsidRPr="00CC386F">
        <w:rPr>
          <w:b/>
          <w:bCs/>
          <w:color w:val="000000" w:themeColor="text1"/>
          <w:sz w:val="24"/>
          <w:szCs w:val="24"/>
          <w:lang w:val="lt-LT"/>
        </w:rPr>
        <w:t xml:space="preserve">Arūną Žukauską, </w:t>
      </w:r>
      <w:r w:rsidRPr="00CC386F">
        <w:rPr>
          <w:color w:val="000000" w:themeColor="text1"/>
          <w:sz w:val="24"/>
          <w:szCs w:val="24"/>
          <w:lang w:val="lt-LT"/>
        </w:rPr>
        <w:t>Ugdymo mokslų, teisės ir žmogaus gerovės instituto lektorių.</w:t>
      </w:r>
    </w:p>
    <w:p w14:paraId="16F0DD75" w14:textId="44ECCE93" w:rsidR="00CC386F" w:rsidRDefault="00CC386F" w:rsidP="00CC386F">
      <w:pPr>
        <w:ind w:firstLine="851"/>
        <w:jc w:val="both"/>
        <w:rPr>
          <w:color w:val="000000"/>
          <w:sz w:val="24"/>
          <w:szCs w:val="24"/>
          <w:shd w:val="clear" w:color="auto" w:fill="FFFFFF"/>
          <w:lang w:val="lt-LT"/>
        </w:rPr>
      </w:pPr>
      <w:r w:rsidRPr="00E0158B">
        <w:rPr>
          <w:color w:val="000000" w:themeColor="text1"/>
          <w:sz w:val="24"/>
          <w:szCs w:val="24"/>
          <w:lang w:val="lt-LT"/>
        </w:rPr>
        <w:t>2. P r i p a ž į s t u netekusiu galios</w:t>
      </w:r>
      <w:r w:rsidRPr="00E0158B">
        <w:rPr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Pr="00E0158B">
        <w:rPr>
          <w:color w:val="000000" w:themeColor="text1"/>
          <w:sz w:val="24"/>
          <w:szCs w:val="24"/>
          <w:lang w:val="lt-LT"/>
        </w:rPr>
        <w:t>Rektoriaus 202</w:t>
      </w:r>
      <w:r w:rsidR="00C050FD">
        <w:rPr>
          <w:color w:val="000000" w:themeColor="text1"/>
          <w:sz w:val="24"/>
          <w:szCs w:val="24"/>
          <w:lang w:val="lt-LT"/>
        </w:rPr>
        <w:t>5</w:t>
      </w:r>
      <w:r w:rsidRPr="00E0158B">
        <w:rPr>
          <w:color w:val="000000" w:themeColor="text1"/>
          <w:sz w:val="24"/>
          <w:szCs w:val="24"/>
          <w:lang w:val="lt-LT"/>
        </w:rPr>
        <w:t xml:space="preserve"> m. </w:t>
      </w:r>
      <w:r w:rsidR="00C050FD">
        <w:rPr>
          <w:color w:val="000000" w:themeColor="text1"/>
          <w:sz w:val="24"/>
          <w:szCs w:val="24"/>
          <w:lang w:val="lt-LT"/>
        </w:rPr>
        <w:t>gegužės</w:t>
      </w:r>
      <w:r w:rsidR="00C050FD" w:rsidRPr="00E0158B">
        <w:rPr>
          <w:color w:val="000000" w:themeColor="text1"/>
          <w:sz w:val="24"/>
          <w:szCs w:val="24"/>
          <w:lang w:val="lt-LT"/>
        </w:rPr>
        <w:t xml:space="preserve"> </w:t>
      </w:r>
      <w:r w:rsidR="00C050FD">
        <w:rPr>
          <w:color w:val="000000" w:themeColor="text1"/>
          <w:sz w:val="24"/>
          <w:szCs w:val="24"/>
          <w:lang w:val="lt-LT"/>
        </w:rPr>
        <w:t>20</w:t>
      </w:r>
      <w:r w:rsidR="00C050FD" w:rsidRPr="00E0158B">
        <w:rPr>
          <w:color w:val="000000" w:themeColor="text1"/>
          <w:sz w:val="24"/>
          <w:szCs w:val="24"/>
          <w:lang w:val="lt-LT"/>
        </w:rPr>
        <w:t xml:space="preserve"> </w:t>
      </w:r>
      <w:r w:rsidRPr="00E0158B">
        <w:rPr>
          <w:color w:val="000000" w:themeColor="text1"/>
          <w:sz w:val="24"/>
          <w:szCs w:val="24"/>
          <w:lang w:val="lt-LT"/>
        </w:rPr>
        <w:t>d. įsakymą Nr. 1I-</w:t>
      </w:r>
      <w:r w:rsidR="00C050FD" w:rsidRPr="002F34F2">
        <w:rPr>
          <w:color w:val="000000" w:themeColor="text1"/>
          <w:sz w:val="24"/>
          <w:szCs w:val="24"/>
          <w:lang w:val="lt-LT"/>
        </w:rPr>
        <w:t>158</w:t>
      </w:r>
      <w:r w:rsidR="00C050FD" w:rsidRPr="00E0158B">
        <w:rPr>
          <w:color w:val="000000" w:themeColor="text1"/>
          <w:sz w:val="24"/>
          <w:szCs w:val="24"/>
          <w:lang w:val="lt-LT"/>
        </w:rPr>
        <w:t xml:space="preserve"> </w:t>
      </w:r>
      <w:r w:rsidRPr="00E0158B">
        <w:rPr>
          <w:color w:val="000000" w:themeColor="text1"/>
          <w:sz w:val="24"/>
          <w:szCs w:val="24"/>
          <w:lang w:val="lt-LT"/>
        </w:rPr>
        <w:t>“Dėl Mykolo Romerio universiteto vykdomų teisės studijų krypties</w:t>
      </w:r>
      <w:r w:rsidR="002573A5">
        <w:rPr>
          <w:color w:val="000000" w:themeColor="text1"/>
          <w:sz w:val="24"/>
          <w:szCs w:val="24"/>
          <w:lang w:val="lt-LT"/>
        </w:rPr>
        <w:t xml:space="preserve"> </w:t>
      </w:r>
      <w:r w:rsidRPr="00E0158B">
        <w:rPr>
          <w:color w:val="000000" w:themeColor="text1"/>
          <w:sz w:val="24"/>
          <w:szCs w:val="24"/>
          <w:lang w:val="lt-LT"/>
        </w:rPr>
        <w:t>komitet</w:t>
      </w:r>
      <w:r w:rsidR="00E46346">
        <w:rPr>
          <w:color w:val="000000" w:themeColor="text1"/>
          <w:sz w:val="24"/>
          <w:szCs w:val="24"/>
          <w:lang w:val="lt-LT"/>
        </w:rPr>
        <w:t>ų (pakomitečių)</w:t>
      </w:r>
      <w:r w:rsidRPr="00E0158B">
        <w:rPr>
          <w:color w:val="000000" w:themeColor="text1"/>
          <w:sz w:val="24"/>
          <w:szCs w:val="24"/>
          <w:lang w:val="lt-LT"/>
        </w:rPr>
        <w:t xml:space="preserve"> </w:t>
      </w:r>
      <w:r w:rsidR="00E46346">
        <w:rPr>
          <w:color w:val="000000" w:themeColor="text1"/>
          <w:sz w:val="24"/>
          <w:szCs w:val="24"/>
          <w:lang w:val="lt-LT"/>
        </w:rPr>
        <w:t>sudėčių</w:t>
      </w:r>
      <w:r w:rsidR="002573A5">
        <w:rPr>
          <w:color w:val="000000" w:themeColor="text1"/>
          <w:sz w:val="24"/>
          <w:szCs w:val="24"/>
          <w:lang w:val="lt-LT"/>
        </w:rPr>
        <w:t xml:space="preserve">, jų </w:t>
      </w:r>
      <w:r w:rsidRPr="00E0158B">
        <w:rPr>
          <w:color w:val="000000" w:themeColor="text1"/>
          <w:sz w:val="24"/>
          <w:szCs w:val="24"/>
          <w:lang w:val="lt-LT"/>
        </w:rPr>
        <w:t>pirminink</w:t>
      </w:r>
      <w:r w:rsidR="00E46346">
        <w:rPr>
          <w:color w:val="000000" w:themeColor="text1"/>
          <w:sz w:val="24"/>
          <w:szCs w:val="24"/>
          <w:lang w:val="lt-LT"/>
        </w:rPr>
        <w:t>ų</w:t>
      </w:r>
      <w:r w:rsidRPr="00E0158B">
        <w:rPr>
          <w:color w:val="000000" w:themeColor="text1"/>
          <w:sz w:val="24"/>
          <w:szCs w:val="24"/>
          <w:lang w:val="lt-LT"/>
        </w:rPr>
        <w:t xml:space="preserve"> ir </w:t>
      </w:r>
      <w:r w:rsidR="002573A5">
        <w:rPr>
          <w:color w:val="000000" w:themeColor="text1"/>
          <w:sz w:val="24"/>
          <w:szCs w:val="24"/>
          <w:lang w:val="lt-LT"/>
        </w:rPr>
        <w:t xml:space="preserve">jiems priskirtų </w:t>
      </w:r>
      <w:r w:rsidRPr="00E0158B">
        <w:rPr>
          <w:color w:val="000000" w:themeColor="text1"/>
          <w:sz w:val="24"/>
          <w:szCs w:val="24"/>
          <w:lang w:val="lt-LT"/>
        </w:rPr>
        <w:t>studijų programų vadov</w:t>
      </w:r>
      <w:r w:rsidR="002573A5">
        <w:rPr>
          <w:color w:val="000000" w:themeColor="text1"/>
          <w:sz w:val="24"/>
          <w:szCs w:val="24"/>
          <w:lang w:val="lt-LT"/>
        </w:rPr>
        <w:t>ų</w:t>
      </w:r>
      <w:r w:rsidRPr="00E0158B">
        <w:rPr>
          <w:color w:val="000000" w:themeColor="text1"/>
          <w:sz w:val="24"/>
          <w:szCs w:val="24"/>
          <w:lang w:val="lt-LT"/>
        </w:rPr>
        <w:t xml:space="preserve"> patvirtinimo”</w:t>
      </w:r>
      <w:r w:rsidRPr="00E0158B">
        <w:rPr>
          <w:color w:val="000000"/>
          <w:sz w:val="24"/>
          <w:szCs w:val="24"/>
          <w:shd w:val="clear" w:color="auto" w:fill="FFFFFF"/>
          <w:lang w:val="lt-LT"/>
        </w:rPr>
        <w:t>.</w:t>
      </w:r>
    </w:p>
    <w:p w14:paraId="61210371" w14:textId="77777777" w:rsidR="000275D7" w:rsidRDefault="000275D7" w:rsidP="000275D7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5984AFCE" w14:textId="77777777" w:rsidR="000275D7" w:rsidRPr="00CC386F" w:rsidRDefault="000275D7" w:rsidP="000275D7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bookmarkEnd w:id="1"/>
    <w:p w14:paraId="6DDBEF67" w14:textId="53D8206E" w:rsidR="00D00918" w:rsidRPr="00CC386F" w:rsidRDefault="00C35BAD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 xml:space="preserve">Rektoriaus įgaliotas </w:t>
      </w:r>
      <w:proofErr w:type="spellStart"/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>vicerektorius</w:t>
      </w:r>
      <w:proofErr w:type="spellEnd"/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>                                                   doc. dr. Saulius Spurga</w:t>
      </w:r>
    </w:p>
    <w:p w14:paraId="6DDBEF68" w14:textId="77777777" w:rsidR="00D00918" w:rsidRPr="00CC386F" w:rsidRDefault="00D00918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F69" w14:textId="77777777" w:rsidR="00D00918" w:rsidRPr="00CC386F" w:rsidRDefault="00D00918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F6A" w14:textId="77777777" w:rsidR="00D00918" w:rsidRPr="00CC386F" w:rsidRDefault="00D00918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F6B" w14:textId="77777777" w:rsidR="00D00918" w:rsidRPr="00CC386F" w:rsidRDefault="00D00918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F6C" w14:textId="77777777" w:rsidR="00D00918" w:rsidRPr="00CC386F" w:rsidRDefault="00D00918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F6D" w14:textId="77777777" w:rsidR="00D00918" w:rsidRPr="00CC386F" w:rsidRDefault="00D00918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F6E" w14:textId="77777777" w:rsidR="00D00918" w:rsidRPr="00CC386F" w:rsidRDefault="00D00918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76FD09B8" w14:textId="646ABE32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E0F62CC" w14:textId="5F4E15C2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51A591CF" w14:textId="57D7A656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07151FEA" w14:textId="50761259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5CAABEF7" w14:textId="1D6CF362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77C1AE6C" w14:textId="5C4D4B6F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1C53D83D" w14:textId="579B59C0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7DCF006D" w14:textId="09504219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7046D28" w14:textId="2FDC7A96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3857AB47" w14:textId="16529405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79053365" w14:textId="2EF83565" w:rsidR="00AF22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03252003" w14:textId="4249CF08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24984BBD" w14:textId="019E5660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326443A5" w14:textId="4B83CF35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1AB1076D" w14:textId="14769041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2388D52C" w14:textId="5366BE5E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27A1FDA2" w14:textId="0C8BEF65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F6BAA5D" w14:textId="1073A63A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3FBCBD09" w14:textId="46ACE46D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71C4017C" w14:textId="0779F4BA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CAE2EA7" w14:textId="7140A783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58674DB1" w14:textId="0E1C57F2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70668DD1" w14:textId="295B7FE4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36461623" w14:textId="39CBFB0E" w:rsidR="006D3963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16B26B8" w14:textId="77777777" w:rsidR="006D3963" w:rsidRPr="00CC386F" w:rsidRDefault="006D3963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1F16E0E0" w14:textId="4BBDC6A5" w:rsidR="00AF226F" w:rsidRPr="00CC386F" w:rsidRDefault="00AF226F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2E0B22E5" w14:textId="16F8A107" w:rsidR="003059C9" w:rsidRDefault="003059C9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5B4644E3" w14:textId="31CD8CE9" w:rsidR="000B4E7D" w:rsidRDefault="000B4E7D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2B49CD8F" w14:textId="77777777" w:rsidR="000B4E7D" w:rsidRPr="00CC386F" w:rsidRDefault="000B4E7D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3CFD557E" w14:textId="77777777" w:rsidR="00F36B5A" w:rsidRPr="00CC386F" w:rsidRDefault="00F36B5A" w:rsidP="0092754F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F96" w14:textId="77777777" w:rsidR="009E6ED6" w:rsidRPr="00CC386F" w:rsidRDefault="00CC6ED4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>Paskirstymas:</w:t>
      </w:r>
    </w:p>
    <w:p w14:paraId="6DDBEF97" w14:textId="77777777" w:rsidR="009E6ED6" w:rsidRPr="00CC386F" w:rsidRDefault="00CC6ED4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>1 – Originalas</w:t>
      </w:r>
    </w:p>
    <w:p w14:paraId="6DDBEF98" w14:textId="22987D5E" w:rsidR="009E6ED6" w:rsidRPr="00CC386F" w:rsidRDefault="00CC6ED4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 xml:space="preserve">1 – </w:t>
      </w:r>
      <w:proofErr w:type="spellStart"/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>Vicerektorius</w:t>
      </w:r>
      <w:proofErr w:type="spellEnd"/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 xml:space="preserve"> </w:t>
      </w:r>
      <w:r w:rsidR="064E6F3A" w:rsidRPr="00CC386F">
        <w:rPr>
          <w:rFonts w:eastAsia="Times New Roman"/>
          <w:color w:val="000000" w:themeColor="text1"/>
          <w:sz w:val="24"/>
          <w:szCs w:val="24"/>
          <w:lang w:val="lt-LT"/>
        </w:rPr>
        <w:t>studijoms</w:t>
      </w:r>
    </w:p>
    <w:p w14:paraId="6DDBEF99" w14:textId="77777777" w:rsidR="009E6ED6" w:rsidRPr="00CC386F" w:rsidRDefault="00CC6ED4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>1 – ARC</w:t>
      </w:r>
    </w:p>
    <w:p w14:paraId="6DDBEF9D" w14:textId="59F9D530" w:rsidR="000D11DB" w:rsidRDefault="0033357B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>1</w:t>
      </w:r>
      <w:r w:rsidR="000D11DB" w:rsidRPr="00CC386F">
        <w:rPr>
          <w:rFonts w:eastAsia="Times New Roman"/>
          <w:color w:val="000000" w:themeColor="text1"/>
          <w:sz w:val="24"/>
          <w:szCs w:val="24"/>
          <w:lang w:val="lt-LT"/>
        </w:rPr>
        <w:t xml:space="preserve"> – TM </w:t>
      </w:r>
    </w:p>
    <w:p w14:paraId="0DD9D09D" w14:textId="70A90093" w:rsidR="00E0158B" w:rsidRDefault="00E0158B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 xml:space="preserve">1 – </w:t>
      </w:r>
      <w:r>
        <w:rPr>
          <w:rFonts w:eastAsia="Times New Roman"/>
          <w:color w:val="000000" w:themeColor="text1"/>
          <w:sz w:val="24"/>
          <w:szCs w:val="24"/>
          <w:lang w:val="lt-LT"/>
        </w:rPr>
        <w:t>VSA</w:t>
      </w:r>
    </w:p>
    <w:p w14:paraId="548CACE8" w14:textId="20FE4961" w:rsidR="00E0158B" w:rsidRPr="00E0158B" w:rsidRDefault="00E0158B" w:rsidP="00E0158B">
      <w:pPr>
        <w:rPr>
          <w:color w:val="000000" w:themeColor="text1"/>
          <w:sz w:val="24"/>
          <w:szCs w:val="24"/>
          <w:lang w:val="lt-LT"/>
        </w:rPr>
      </w:pPr>
      <w:r w:rsidRPr="00E0158B">
        <w:rPr>
          <w:color w:val="000000" w:themeColor="text1"/>
          <w:sz w:val="24"/>
          <w:szCs w:val="24"/>
          <w:lang w:val="lt-LT"/>
        </w:rPr>
        <w:t>1 – Sūduvos akademija</w:t>
      </w:r>
    </w:p>
    <w:p w14:paraId="6DDBEF9E" w14:textId="77777777" w:rsidR="00BE2CB5" w:rsidRDefault="00BE2CB5" w:rsidP="00BE2CB5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>1 – Personalo tarnyba</w:t>
      </w:r>
    </w:p>
    <w:p w14:paraId="2812CCD2" w14:textId="77777777" w:rsidR="00E0158B" w:rsidRPr="00CC386F" w:rsidRDefault="00E0158B" w:rsidP="00BE2CB5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F9F" w14:textId="77777777" w:rsidR="00BE2CB5" w:rsidRPr="00CC386F" w:rsidRDefault="00BE2CB5" w:rsidP="00BE2CB5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</w:p>
    <w:p w14:paraId="6DDBEFA0" w14:textId="7F0569DB" w:rsidR="00BE2CB5" w:rsidRPr="00CC386F" w:rsidRDefault="00BE2CB5" w:rsidP="00BE2CB5">
      <w:pPr>
        <w:spacing w:line="240" w:lineRule="auto"/>
        <w:rPr>
          <w:color w:val="000000" w:themeColor="text1"/>
          <w:sz w:val="24"/>
          <w:szCs w:val="24"/>
          <w:lang w:val="lt-LT"/>
        </w:rPr>
      </w:pPr>
      <w:r w:rsidRPr="00CC386F">
        <w:rPr>
          <w:rFonts w:eastAsia="Times New Roman"/>
          <w:color w:val="000000" w:themeColor="text1"/>
          <w:sz w:val="24"/>
          <w:szCs w:val="24"/>
          <w:lang w:val="lt-LT"/>
        </w:rPr>
        <w:t xml:space="preserve">Parengė </w:t>
      </w:r>
      <w:r w:rsidR="00E04206" w:rsidRPr="00CC386F">
        <w:rPr>
          <w:rFonts w:eastAsia="Times New Roman"/>
          <w:color w:val="000000" w:themeColor="text1"/>
          <w:sz w:val="24"/>
          <w:szCs w:val="24"/>
          <w:lang w:val="lt-LT"/>
        </w:rPr>
        <w:t>Al</w:t>
      </w:r>
      <w:r w:rsidR="002573A5">
        <w:rPr>
          <w:rFonts w:eastAsia="Times New Roman"/>
          <w:color w:val="000000" w:themeColor="text1"/>
          <w:sz w:val="24"/>
          <w:szCs w:val="24"/>
          <w:lang w:val="lt-LT"/>
        </w:rPr>
        <w:t>a Jurkoit</w:t>
      </w:r>
    </w:p>
    <w:p w14:paraId="6DDBEFA2" w14:textId="77777777" w:rsidR="00BE2CB5" w:rsidRPr="00CC386F" w:rsidRDefault="00BE2CB5">
      <w:pPr>
        <w:spacing w:line="240" w:lineRule="auto"/>
        <w:rPr>
          <w:rFonts w:eastAsia="Times New Roman"/>
          <w:color w:val="000000" w:themeColor="text1"/>
          <w:sz w:val="24"/>
          <w:szCs w:val="24"/>
          <w:lang w:val="lt-LT"/>
        </w:rPr>
      </w:pPr>
    </w:p>
    <w:sectPr w:rsidR="00BE2CB5" w:rsidRPr="00CC386F" w:rsidSect="00C43B2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C0A6A" w14:textId="77777777" w:rsidR="00824E66" w:rsidRDefault="00824E66" w:rsidP="0038061F">
      <w:pPr>
        <w:spacing w:line="240" w:lineRule="auto"/>
      </w:pPr>
      <w:r>
        <w:separator/>
      </w:r>
    </w:p>
  </w:endnote>
  <w:endnote w:type="continuationSeparator" w:id="0">
    <w:p w14:paraId="091E8A21" w14:textId="77777777" w:rsidR="00824E66" w:rsidRDefault="00824E66" w:rsidP="00380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C6F6A7B" w14:paraId="586B316C" w14:textId="77777777" w:rsidTr="00017968">
      <w:trPr>
        <w:trHeight w:val="300"/>
      </w:trPr>
      <w:tc>
        <w:tcPr>
          <w:tcW w:w="3210" w:type="dxa"/>
        </w:tcPr>
        <w:p w14:paraId="1D938B94" w14:textId="130068C4" w:rsidR="6C6F6A7B" w:rsidRDefault="6C6F6A7B" w:rsidP="00017968">
          <w:pPr>
            <w:pStyle w:val="Header"/>
            <w:ind w:left="-115"/>
          </w:pPr>
        </w:p>
      </w:tc>
      <w:tc>
        <w:tcPr>
          <w:tcW w:w="3210" w:type="dxa"/>
        </w:tcPr>
        <w:p w14:paraId="150EA1F3" w14:textId="60E1C19E" w:rsidR="6C6F6A7B" w:rsidRDefault="6C6F6A7B" w:rsidP="00017968">
          <w:pPr>
            <w:pStyle w:val="Header"/>
            <w:jc w:val="center"/>
          </w:pPr>
        </w:p>
      </w:tc>
      <w:tc>
        <w:tcPr>
          <w:tcW w:w="3210" w:type="dxa"/>
        </w:tcPr>
        <w:p w14:paraId="75B2D4EB" w14:textId="413FB7EF" w:rsidR="6C6F6A7B" w:rsidRDefault="6C6F6A7B" w:rsidP="00017968">
          <w:pPr>
            <w:pStyle w:val="Header"/>
            <w:ind w:right="-115"/>
            <w:jc w:val="right"/>
          </w:pPr>
        </w:p>
      </w:tc>
    </w:tr>
  </w:tbl>
  <w:p w14:paraId="0DAC61F7" w14:textId="5E10C781" w:rsidR="6C6F6A7B" w:rsidRDefault="6C6F6A7B" w:rsidP="00017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C6F6A7B" w14:paraId="50E18C93" w14:textId="77777777" w:rsidTr="00017968">
      <w:trPr>
        <w:trHeight w:val="300"/>
      </w:trPr>
      <w:tc>
        <w:tcPr>
          <w:tcW w:w="3210" w:type="dxa"/>
        </w:tcPr>
        <w:p w14:paraId="0D27FCAD" w14:textId="169027EF" w:rsidR="6C6F6A7B" w:rsidRDefault="6C6F6A7B" w:rsidP="00017968">
          <w:pPr>
            <w:pStyle w:val="Header"/>
            <w:ind w:left="-115"/>
          </w:pPr>
        </w:p>
      </w:tc>
      <w:tc>
        <w:tcPr>
          <w:tcW w:w="3210" w:type="dxa"/>
        </w:tcPr>
        <w:p w14:paraId="4F0BD1AF" w14:textId="5E433EC7" w:rsidR="6C6F6A7B" w:rsidRDefault="6C6F6A7B" w:rsidP="00017968">
          <w:pPr>
            <w:pStyle w:val="Header"/>
            <w:jc w:val="center"/>
          </w:pPr>
        </w:p>
      </w:tc>
      <w:tc>
        <w:tcPr>
          <w:tcW w:w="3210" w:type="dxa"/>
        </w:tcPr>
        <w:p w14:paraId="3A5395F3" w14:textId="04CECB65" w:rsidR="6C6F6A7B" w:rsidRDefault="6C6F6A7B" w:rsidP="00017968">
          <w:pPr>
            <w:pStyle w:val="Header"/>
            <w:ind w:right="-115"/>
            <w:jc w:val="right"/>
          </w:pPr>
        </w:p>
      </w:tc>
    </w:tr>
  </w:tbl>
  <w:p w14:paraId="7F8EEA7F" w14:textId="7342552E" w:rsidR="6C6F6A7B" w:rsidRDefault="6C6F6A7B" w:rsidP="00017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E2C28" w14:textId="77777777" w:rsidR="00824E66" w:rsidRDefault="00824E66" w:rsidP="0038061F">
      <w:pPr>
        <w:spacing w:line="240" w:lineRule="auto"/>
      </w:pPr>
      <w:r>
        <w:separator/>
      </w:r>
    </w:p>
  </w:footnote>
  <w:footnote w:type="continuationSeparator" w:id="0">
    <w:p w14:paraId="376AC8AC" w14:textId="77777777" w:rsidR="00824E66" w:rsidRDefault="00824E66" w:rsidP="003806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1395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DBEFA9" w14:textId="77777777" w:rsidR="001C204F" w:rsidRPr="005B2232" w:rsidRDefault="001C204F">
        <w:pPr>
          <w:pStyle w:val="Header"/>
          <w:jc w:val="center"/>
          <w:rPr>
            <w:rFonts w:ascii="Times New Roman" w:hAnsi="Times New Roman" w:cs="Times New Roman"/>
          </w:rPr>
        </w:pPr>
        <w:r w:rsidRPr="005B2232">
          <w:rPr>
            <w:rFonts w:ascii="Times New Roman" w:hAnsi="Times New Roman" w:cs="Times New Roman"/>
          </w:rPr>
          <w:fldChar w:fldCharType="begin"/>
        </w:r>
        <w:r w:rsidRPr="005B2232">
          <w:rPr>
            <w:rFonts w:ascii="Times New Roman" w:hAnsi="Times New Roman" w:cs="Times New Roman"/>
          </w:rPr>
          <w:instrText>PAGE   \* MERGEFORMAT</w:instrText>
        </w:r>
        <w:r w:rsidRPr="005B2232">
          <w:rPr>
            <w:rFonts w:ascii="Times New Roman" w:hAnsi="Times New Roman" w:cs="Times New Roman"/>
          </w:rPr>
          <w:fldChar w:fldCharType="separate"/>
        </w:r>
        <w:r w:rsidR="00C02D5C" w:rsidRPr="00C02D5C">
          <w:rPr>
            <w:rFonts w:ascii="Times New Roman" w:hAnsi="Times New Roman" w:cs="Times New Roman"/>
            <w:noProof/>
            <w:lang w:val="lt-LT"/>
          </w:rPr>
          <w:t>3</w:t>
        </w:r>
        <w:r w:rsidRPr="005B2232">
          <w:rPr>
            <w:rFonts w:ascii="Times New Roman" w:hAnsi="Times New Roman" w:cs="Times New Roman"/>
          </w:rPr>
          <w:fldChar w:fldCharType="end"/>
        </w:r>
      </w:p>
    </w:sdtContent>
  </w:sdt>
  <w:p w14:paraId="6DDBEFAA" w14:textId="77777777" w:rsidR="001C204F" w:rsidRDefault="001C2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C6F6A7B" w14:paraId="35D4B4FA" w14:textId="77777777" w:rsidTr="00017968">
      <w:trPr>
        <w:trHeight w:val="300"/>
      </w:trPr>
      <w:tc>
        <w:tcPr>
          <w:tcW w:w="3210" w:type="dxa"/>
        </w:tcPr>
        <w:p w14:paraId="07428EEC" w14:textId="56D67F34" w:rsidR="6C6F6A7B" w:rsidRDefault="6C6F6A7B" w:rsidP="00017968">
          <w:pPr>
            <w:pStyle w:val="Header"/>
            <w:ind w:left="-115"/>
          </w:pPr>
        </w:p>
      </w:tc>
      <w:tc>
        <w:tcPr>
          <w:tcW w:w="3210" w:type="dxa"/>
        </w:tcPr>
        <w:p w14:paraId="4041F5C2" w14:textId="77777777" w:rsidR="00C22E66" w:rsidRPr="00C22E66" w:rsidRDefault="00C22E66" w:rsidP="00C22E66">
          <w:pPr>
            <w:jc w:val="center"/>
            <w:rPr>
              <w:sz w:val="20"/>
              <w:szCs w:val="20"/>
            </w:rPr>
          </w:pPr>
          <w:r>
            <w:br/>
          </w:r>
          <w:r w:rsidRPr="00C22E66">
            <w:rPr>
              <w:sz w:val="20"/>
              <w:szCs w:val="20"/>
            </w:rPr>
            <w:t xml:space="preserve">Rektoriaus 2025-09-04 </w:t>
          </w:r>
          <w:proofErr w:type="spellStart"/>
          <w:r w:rsidRPr="00C22E66">
            <w:rPr>
              <w:sz w:val="20"/>
              <w:szCs w:val="20"/>
            </w:rPr>
            <w:t>įsakymas</w:t>
          </w:r>
          <w:proofErr w:type="spellEnd"/>
          <w:r w:rsidRPr="00C22E66">
            <w:rPr>
              <w:sz w:val="20"/>
              <w:szCs w:val="20"/>
            </w:rPr>
            <w:t xml:space="preserve"> Nr. </w:t>
          </w:r>
          <w:r w:rsidRPr="00C22E66">
            <w:rPr>
              <w:b/>
              <w:bCs/>
              <w:sz w:val="20"/>
              <w:szCs w:val="20"/>
            </w:rPr>
            <w:t>1I-236</w:t>
          </w:r>
        </w:p>
        <w:p w14:paraId="6244BC48" w14:textId="28AB9786" w:rsidR="6C6F6A7B" w:rsidRDefault="6C6F6A7B" w:rsidP="00017968">
          <w:pPr>
            <w:pStyle w:val="Header"/>
            <w:jc w:val="center"/>
          </w:pPr>
        </w:p>
      </w:tc>
      <w:tc>
        <w:tcPr>
          <w:tcW w:w="3210" w:type="dxa"/>
        </w:tcPr>
        <w:p w14:paraId="72C4D07F" w14:textId="11BDF931" w:rsidR="6C6F6A7B" w:rsidRDefault="6C6F6A7B" w:rsidP="00017968">
          <w:pPr>
            <w:pStyle w:val="Header"/>
            <w:ind w:right="-115"/>
            <w:jc w:val="right"/>
          </w:pPr>
        </w:p>
      </w:tc>
    </w:tr>
  </w:tbl>
  <w:p w14:paraId="33340E87" w14:textId="4E73A04C" w:rsidR="6C6F6A7B" w:rsidRDefault="6C6F6A7B" w:rsidP="00017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DDF"/>
    <w:multiLevelType w:val="multilevel"/>
    <w:tmpl w:val="5380B666"/>
    <w:lvl w:ilvl="0">
      <w:start w:val="1"/>
      <w:numFmt w:val="decimal"/>
      <w:lvlText w:val="3.1.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0FFD7D19"/>
    <w:multiLevelType w:val="multilevel"/>
    <w:tmpl w:val="30D020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53" w:hanging="660"/>
      </w:pPr>
      <w:rPr>
        <w:rFonts w:hint="default"/>
        <w:b w:val="0"/>
        <w:color w:val="auto"/>
      </w:rPr>
    </w:lvl>
    <w:lvl w:ilvl="2">
      <w:start w:val="36"/>
      <w:numFmt w:val="decimal"/>
      <w:isLgl/>
      <w:lvlText w:val="%1.%2.%3."/>
      <w:lvlJc w:val="left"/>
      <w:pPr>
        <w:ind w:left="1713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color w:val="FF0000"/>
      </w:rPr>
    </w:lvl>
  </w:abstractNum>
  <w:abstractNum w:abstractNumId="2" w15:restartNumberingAfterBreak="0">
    <w:nsid w:val="148E45C1"/>
    <w:multiLevelType w:val="hybridMultilevel"/>
    <w:tmpl w:val="6D387BD4"/>
    <w:lvl w:ilvl="0" w:tplc="9AA40B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EA2696"/>
    <w:multiLevelType w:val="multilevel"/>
    <w:tmpl w:val="2A7C2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79A6FFF"/>
    <w:multiLevelType w:val="multilevel"/>
    <w:tmpl w:val="3202FD98"/>
    <w:lvl w:ilvl="0">
      <w:start w:val="1"/>
      <w:numFmt w:val="decimal"/>
      <w:lvlText w:val="4.1.%1.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E20A19"/>
    <w:multiLevelType w:val="hybridMultilevel"/>
    <w:tmpl w:val="416AFCFA"/>
    <w:lvl w:ilvl="0" w:tplc="9E5CA66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9148A"/>
    <w:multiLevelType w:val="multilevel"/>
    <w:tmpl w:val="6DDCF7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5AA5E88"/>
    <w:multiLevelType w:val="hybridMultilevel"/>
    <w:tmpl w:val="FCF4A382"/>
    <w:lvl w:ilvl="0" w:tplc="A118C1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1C08DE"/>
    <w:multiLevelType w:val="multilevel"/>
    <w:tmpl w:val="9AC62774"/>
    <w:lvl w:ilvl="0">
      <w:start w:val="1"/>
      <w:numFmt w:val="decimal"/>
      <w:lvlText w:val="4.2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ED21049"/>
    <w:multiLevelType w:val="multilevel"/>
    <w:tmpl w:val="A8A680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C782673"/>
    <w:multiLevelType w:val="multilevel"/>
    <w:tmpl w:val="7A769BA2"/>
    <w:lvl w:ilvl="0">
      <w:start w:val="1"/>
      <w:numFmt w:val="decimal"/>
      <w:lvlText w:val="1.3.%1."/>
      <w:lvlJc w:val="left"/>
      <w:pPr>
        <w:ind w:left="27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E95337D"/>
    <w:multiLevelType w:val="multilevel"/>
    <w:tmpl w:val="4DFE8EA0"/>
    <w:lvl w:ilvl="0">
      <w:start w:val="1"/>
      <w:numFmt w:val="decimal"/>
      <w:lvlText w:val="1.2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686EEA"/>
    <w:multiLevelType w:val="multilevel"/>
    <w:tmpl w:val="AA8E927A"/>
    <w:lvl w:ilvl="0">
      <w:start w:val="1"/>
      <w:numFmt w:val="none"/>
      <w:lvlText w:val="2.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474C6C"/>
    <w:multiLevelType w:val="multilevel"/>
    <w:tmpl w:val="F662B850"/>
    <w:lvl w:ilvl="0">
      <w:start w:val="1"/>
      <w:numFmt w:val="decimal"/>
      <w:lvlText w:val="2.2.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60D179CA"/>
    <w:multiLevelType w:val="multilevel"/>
    <w:tmpl w:val="FB3265A4"/>
    <w:lvl w:ilvl="0">
      <w:start w:val="1"/>
      <w:numFmt w:val="decimal"/>
      <w:lvlText w:val="1.1.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1641527"/>
    <w:multiLevelType w:val="multilevel"/>
    <w:tmpl w:val="7A1A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7360B5"/>
    <w:multiLevelType w:val="multilevel"/>
    <w:tmpl w:val="F95862F2"/>
    <w:lvl w:ilvl="0">
      <w:start w:val="1"/>
      <w:numFmt w:val="decimal"/>
      <w:lvlText w:val="3.2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382356"/>
    <w:multiLevelType w:val="hybridMultilevel"/>
    <w:tmpl w:val="1C323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32D9"/>
    <w:multiLevelType w:val="multilevel"/>
    <w:tmpl w:val="32CE598C"/>
    <w:lvl w:ilvl="0">
      <w:start w:val="1"/>
      <w:numFmt w:val="decimal"/>
      <w:lvlText w:val="2.1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8797E88"/>
    <w:multiLevelType w:val="multilevel"/>
    <w:tmpl w:val="F3EA00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A711F6F"/>
    <w:multiLevelType w:val="multilevel"/>
    <w:tmpl w:val="590C7A8C"/>
    <w:lvl w:ilvl="0">
      <w:start w:val="1"/>
      <w:numFmt w:val="none"/>
      <w:lvlText w:val="2.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1" w15:restartNumberingAfterBreak="0">
    <w:nsid w:val="7C6177D1"/>
    <w:multiLevelType w:val="hybridMultilevel"/>
    <w:tmpl w:val="A3488010"/>
    <w:lvl w:ilvl="0" w:tplc="7E7CECE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F041711"/>
    <w:multiLevelType w:val="multilevel"/>
    <w:tmpl w:val="0992965C"/>
    <w:lvl w:ilvl="0">
      <w:start w:val="1"/>
      <w:numFmt w:val="decimal"/>
      <w:lvlText w:val="%1."/>
      <w:lvlJc w:val="left"/>
      <w:pPr>
        <w:ind w:left="1080" w:hanging="360"/>
      </w:pPr>
      <w:rPr>
        <w:rFonts w:ascii="TimesLT" w:hAnsi="TimesLT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LT" w:hAnsi="TimesLT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LT" w:hAnsi="TimesLT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LT" w:hAnsi="TimesLT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LT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LT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LT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LT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LT" w:hAnsi="TimesLT" w:hint="default"/>
      </w:rPr>
    </w:lvl>
  </w:abstractNum>
  <w:num w:numId="1">
    <w:abstractNumId w:val="22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2"/>
  </w:num>
  <w:num w:numId="9">
    <w:abstractNumId w:val="13"/>
  </w:num>
  <w:num w:numId="10">
    <w:abstractNumId w:val="1"/>
  </w:num>
  <w:num w:numId="11">
    <w:abstractNumId w:val="14"/>
  </w:num>
  <w:num w:numId="12">
    <w:abstractNumId w:val="11"/>
  </w:num>
  <w:num w:numId="13">
    <w:abstractNumId w:val="10"/>
  </w:num>
  <w:num w:numId="14">
    <w:abstractNumId w:val="5"/>
  </w:num>
  <w:num w:numId="15">
    <w:abstractNumId w:val="0"/>
  </w:num>
  <w:num w:numId="16">
    <w:abstractNumId w:val="16"/>
  </w:num>
  <w:num w:numId="17">
    <w:abstractNumId w:val="6"/>
  </w:num>
  <w:num w:numId="18">
    <w:abstractNumId w:val="3"/>
  </w:num>
  <w:num w:numId="19">
    <w:abstractNumId w:val="19"/>
  </w:num>
  <w:num w:numId="20">
    <w:abstractNumId w:val="2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D6"/>
    <w:rsid w:val="00001C63"/>
    <w:rsid w:val="00003485"/>
    <w:rsid w:val="00007215"/>
    <w:rsid w:val="0001332D"/>
    <w:rsid w:val="00013C53"/>
    <w:rsid w:val="0001484A"/>
    <w:rsid w:val="00015213"/>
    <w:rsid w:val="00017968"/>
    <w:rsid w:val="00021A12"/>
    <w:rsid w:val="00023E54"/>
    <w:rsid w:val="000265EA"/>
    <w:rsid w:val="000275D7"/>
    <w:rsid w:val="00032C52"/>
    <w:rsid w:val="000330C2"/>
    <w:rsid w:val="00033687"/>
    <w:rsid w:val="00033C5A"/>
    <w:rsid w:val="000408C4"/>
    <w:rsid w:val="00042B12"/>
    <w:rsid w:val="000436C9"/>
    <w:rsid w:val="000439A8"/>
    <w:rsid w:val="00050E52"/>
    <w:rsid w:val="000534C9"/>
    <w:rsid w:val="000609E2"/>
    <w:rsid w:val="00064D0A"/>
    <w:rsid w:val="0006611F"/>
    <w:rsid w:val="000725BB"/>
    <w:rsid w:val="00077BD0"/>
    <w:rsid w:val="00081693"/>
    <w:rsid w:val="000828C8"/>
    <w:rsid w:val="00084D47"/>
    <w:rsid w:val="00085A8C"/>
    <w:rsid w:val="00086D10"/>
    <w:rsid w:val="00090907"/>
    <w:rsid w:val="00092720"/>
    <w:rsid w:val="00093AF2"/>
    <w:rsid w:val="0009446D"/>
    <w:rsid w:val="00094FAA"/>
    <w:rsid w:val="000A3554"/>
    <w:rsid w:val="000A382E"/>
    <w:rsid w:val="000A3C76"/>
    <w:rsid w:val="000A544C"/>
    <w:rsid w:val="000B20C1"/>
    <w:rsid w:val="000B27AB"/>
    <w:rsid w:val="000B4E7D"/>
    <w:rsid w:val="000B730A"/>
    <w:rsid w:val="000C0C01"/>
    <w:rsid w:val="000C2352"/>
    <w:rsid w:val="000C54B7"/>
    <w:rsid w:val="000D11DB"/>
    <w:rsid w:val="000D26D5"/>
    <w:rsid w:val="000D5F72"/>
    <w:rsid w:val="000E0182"/>
    <w:rsid w:val="000E22FA"/>
    <w:rsid w:val="000E6157"/>
    <w:rsid w:val="000E7E3E"/>
    <w:rsid w:val="000F0F0D"/>
    <w:rsid w:val="000F543D"/>
    <w:rsid w:val="000F72EA"/>
    <w:rsid w:val="00103B17"/>
    <w:rsid w:val="00114EDB"/>
    <w:rsid w:val="0012033D"/>
    <w:rsid w:val="0012067D"/>
    <w:rsid w:val="001207AA"/>
    <w:rsid w:val="00122880"/>
    <w:rsid w:val="001350CD"/>
    <w:rsid w:val="00137854"/>
    <w:rsid w:val="001432CD"/>
    <w:rsid w:val="00144E39"/>
    <w:rsid w:val="00152661"/>
    <w:rsid w:val="00154AA8"/>
    <w:rsid w:val="001562D8"/>
    <w:rsid w:val="0016109D"/>
    <w:rsid w:val="0016304F"/>
    <w:rsid w:val="001640CA"/>
    <w:rsid w:val="00173B01"/>
    <w:rsid w:val="00177592"/>
    <w:rsid w:val="0018497D"/>
    <w:rsid w:val="001918AA"/>
    <w:rsid w:val="0019639A"/>
    <w:rsid w:val="001A4C11"/>
    <w:rsid w:val="001A4F75"/>
    <w:rsid w:val="001A5A02"/>
    <w:rsid w:val="001A6903"/>
    <w:rsid w:val="001B39A0"/>
    <w:rsid w:val="001B64DF"/>
    <w:rsid w:val="001B76DF"/>
    <w:rsid w:val="001B7C29"/>
    <w:rsid w:val="001C0CC6"/>
    <w:rsid w:val="001C204F"/>
    <w:rsid w:val="001C2402"/>
    <w:rsid w:val="001D4811"/>
    <w:rsid w:val="001D7CAC"/>
    <w:rsid w:val="001E246B"/>
    <w:rsid w:val="001F1453"/>
    <w:rsid w:val="001F4E2E"/>
    <w:rsid w:val="001F59C0"/>
    <w:rsid w:val="002009C8"/>
    <w:rsid w:val="00202F11"/>
    <w:rsid w:val="0020454E"/>
    <w:rsid w:val="00204856"/>
    <w:rsid w:val="00207663"/>
    <w:rsid w:val="0021028B"/>
    <w:rsid w:val="0021104A"/>
    <w:rsid w:val="00212C1B"/>
    <w:rsid w:val="0021318C"/>
    <w:rsid w:val="00213D11"/>
    <w:rsid w:val="00213F39"/>
    <w:rsid w:val="00214035"/>
    <w:rsid w:val="002140B5"/>
    <w:rsid w:val="002167F5"/>
    <w:rsid w:val="00220DBA"/>
    <w:rsid w:val="0022409A"/>
    <w:rsid w:val="0022490A"/>
    <w:rsid w:val="00225F4A"/>
    <w:rsid w:val="002313C6"/>
    <w:rsid w:val="00232945"/>
    <w:rsid w:val="00233270"/>
    <w:rsid w:val="00234333"/>
    <w:rsid w:val="00246115"/>
    <w:rsid w:val="0024617D"/>
    <w:rsid w:val="00252869"/>
    <w:rsid w:val="0025445C"/>
    <w:rsid w:val="002573A5"/>
    <w:rsid w:val="0025770D"/>
    <w:rsid w:val="002607EC"/>
    <w:rsid w:val="0026235C"/>
    <w:rsid w:val="00264906"/>
    <w:rsid w:val="00265C97"/>
    <w:rsid w:val="00272CD5"/>
    <w:rsid w:val="00280F49"/>
    <w:rsid w:val="002864D0"/>
    <w:rsid w:val="00291342"/>
    <w:rsid w:val="00292B08"/>
    <w:rsid w:val="0029357C"/>
    <w:rsid w:val="00295413"/>
    <w:rsid w:val="0029627F"/>
    <w:rsid w:val="002A01D3"/>
    <w:rsid w:val="002A3CDA"/>
    <w:rsid w:val="002A3DE8"/>
    <w:rsid w:val="002A6BEC"/>
    <w:rsid w:val="002B415D"/>
    <w:rsid w:val="002C0ED8"/>
    <w:rsid w:val="002C101D"/>
    <w:rsid w:val="002C243C"/>
    <w:rsid w:val="002D45FE"/>
    <w:rsid w:val="002D5D84"/>
    <w:rsid w:val="002E06B4"/>
    <w:rsid w:val="002E208C"/>
    <w:rsid w:val="002E363D"/>
    <w:rsid w:val="002E5F3B"/>
    <w:rsid w:val="002F1762"/>
    <w:rsid w:val="002F2B6E"/>
    <w:rsid w:val="002F34F2"/>
    <w:rsid w:val="002F423A"/>
    <w:rsid w:val="002F55BC"/>
    <w:rsid w:val="00303E5B"/>
    <w:rsid w:val="00304A95"/>
    <w:rsid w:val="003059C9"/>
    <w:rsid w:val="0031152B"/>
    <w:rsid w:val="00317793"/>
    <w:rsid w:val="00327746"/>
    <w:rsid w:val="00327E57"/>
    <w:rsid w:val="00327F3B"/>
    <w:rsid w:val="003318FF"/>
    <w:rsid w:val="0033357B"/>
    <w:rsid w:val="0033580B"/>
    <w:rsid w:val="00342259"/>
    <w:rsid w:val="00350995"/>
    <w:rsid w:val="0035C08E"/>
    <w:rsid w:val="00361C9D"/>
    <w:rsid w:val="003644E1"/>
    <w:rsid w:val="00366763"/>
    <w:rsid w:val="00367B37"/>
    <w:rsid w:val="00377F4C"/>
    <w:rsid w:val="0038061F"/>
    <w:rsid w:val="00386B9A"/>
    <w:rsid w:val="00392184"/>
    <w:rsid w:val="003941E1"/>
    <w:rsid w:val="00396188"/>
    <w:rsid w:val="00397581"/>
    <w:rsid w:val="003A02B0"/>
    <w:rsid w:val="003A1CA1"/>
    <w:rsid w:val="003A5365"/>
    <w:rsid w:val="003B384A"/>
    <w:rsid w:val="003B46FE"/>
    <w:rsid w:val="003B4D79"/>
    <w:rsid w:val="003C2FA9"/>
    <w:rsid w:val="003C5D6C"/>
    <w:rsid w:val="003C6DBF"/>
    <w:rsid w:val="003D1A8F"/>
    <w:rsid w:val="003D30BC"/>
    <w:rsid w:val="003D33E9"/>
    <w:rsid w:val="003D39E2"/>
    <w:rsid w:val="003D43A0"/>
    <w:rsid w:val="003E0F0C"/>
    <w:rsid w:val="003E1DDD"/>
    <w:rsid w:val="003E26AF"/>
    <w:rsid w:val="003E351D"/>
    <w:rsid w:val="003E4484"/>
    <w:rsid w:val="003F1A6D"/>
    <w:rsid w:val="003F324A"/>
    <w:rsid w:val="003F3641"/>
    <w:rsid w:val="003F4799"/>
    <w:rsid w:val="003F51CC"/>
    <w:rsid w:val="003F6313"/>
    <w:rsid w:val="00401CAD"/>
    <w:rsid w:val="00402F88"/>
    <w:rsid w:val="00402FF4"/>
    <w:rsid w:val="00403BE3"/>
    <w:rsid w:val="0041056F"/>
    <w:rsid w:val="00410AF8"/>
    <w:rsid w:val="00413B6B"/>
    <w:rsid w:val="00416BEF"/>
    <w:rsid w:val="00417AC3"/>
    <w:rsid w:val="00421FF2"/>
    <w:rsid w:val="00423145"/>
    <w:rsid w:val="00423BF0"/>
    <w:rsid w:val="00423F47"/>
    <w:rsid w:val="00427B60"/>
    <w:rsid w:val="00427E08"/>
    <w:rsid w:val="004316EE"/>
    <w:rsid w:val="00434343"/>
    <w:rsid w:val="0043626C"/>
    <w:rsid w:val="004413D9"/>
    <w:rsid w:val="00445101"/>
    <w:rsid w:val="00445900"/>
    <w:rsid w:val="00450242"/>
    <w:rsid w:val="00451340"/>
    <w:rsid w:val="004528DF"/>
    <w:rsid w:val="004532E1"/>
    <w:rsid w:val="00457CC7"/>
    <w:rsid w:val="004613C4"/>
    <w:rsid w:val="004615FC"/>
    <w:rsid w:val="004631E2"/>
    <w:rsid w:val="004638C7"/>
    <w:rsid w:val="00464141"/>
    <w:rsid w:val="0046435B"/>
    <w:rsid w:val="00465ECA"/>
    <w:rsid w:val="004709A6"/>
    <w:rsid w:val="00470A94"/>
    <w:rsid w:val="00472A50"/>
    <w:rsid w:val="00474694"/>
    <w:rsid w:val="0047554E"/>
    <w:rsid w:val="00477034"/>
    <w:rsid w:val="00477A05"/>
    <w:rsid w:val="00481703"/>
    <w:rsid w:val="00483002"/>
    <w:rsid w:val="0049023F"/>
    <w:rsid w:val="00496ADB"/>
    <w:rsid w:val="004A19DE"/>
    <w:rsid w:val="004A5ED5"/>
    <w:rsid w:val="004B2579"/>
    <w:rsid w:val="004C1E34"/>
    <w:rsid w:val="004C20E1"/>
    <w:rsid w:val="004C4079"/>
    <w:rsid w:val="004C6556"/>
    <w:rsid w:val="004D13F1"/>
    <w:rsid w:val="004D1F62"/>
    <w:rsid w:val="004D2F0B"/>
    <w:rsid w:val="004E147A"/>
    <w:rsid w:val="004E44EF"/>
    <w:rsid w:val="004F232A"/>
    <w:rsid w:val="004F63F5"/>
    <w:rsid w:val="00501F23"/>
    <w:rsid w:val="00503267"/>
    <w:rsid w:val="00504F14"/>
    <w:rsid w:val="00505C80"/>
    <w:rsid w:val="0050608E"/>
    <w:rsid w:val="00511D96"/>
    <w:rsid w:val="00512ED5"/>
    <w:rsid w:val="00513141"/>
    <w:rsid w:val="00517581"/>
    <w:rsid w:val="005213BF"/>
    <w:rsid w:val="00522931"/>
    <w:rsid w:val="005249D1"/>
    <w:rsid w:val="005263B8"/>
    <w:rsid w:val="00526EC9"/>
    <w:rsid w:val="00527828"/>
    <w:rsid w:val="00530859"/>
    <w:rsid w:val="00533925"/>
    <w:rsid w:val="005400A5"/>
    <w:rsid w:val="00540383"/>
    <w:rsid w:val="005519C8"/>
    <w:rsid w:val="00551BA7"/>
    <w:rsid w:val="00552181"/>
    <w:rsid w:val="00555CEE"/>
    <w:rsid w:val="0055620C"/>
    <w:rsid w:val="005756F5"/>
    <w:rsid w:val="0057593D"/>
    <w:rsid w:val="00582AB7"/>
    <w:rsid w:val="0059360E"/>
    <w:rsid w:val="00595B9C"/>
    <w:rsid w:val="00597DA0"/>
    <w:rsid w:val="005A2183"/>
    <w:rsid w:val="005A42C4"/>
    <w:rsid w:val="005A7CC3"/>
    <w:rsid w:val="005B06D2"/>
    <w:rsid w:val="005B103D"/>
    <w:rsid w:val="005B1CE0"/>
    <w:rsid w:val="005B2232"/>
    <w:rsid w:val="005B7BC9"/>
    <w:rsid w:val="005C3F8A"/>
    <w:rsid w:val="005C75B5"/>
    <w:rsid w:val="005D02AC"/>
    <w:rsid w:val="005D26FF"/>
    <w:rsid w:val="005D5452"/>
    <w:rsid w:val="005D70C0"/>
    <w:rsid w:val="005E574C"/>
    <w:rsid w:val="005F0E71"/>
    <w:rsid w:val="005F44BE"/>
    <w:rsid w:val="005F5A27"/>
    <w:rsid w:val="006011E3"/>
    <w:rsid w:val="00606CF1"/>
    <w:rsid w:val="00611C2C"/>
    <w:rsid w:val="00622CFF"/>
    <w:rsid w:val="006267F2"/>
    <w:rsid w:val="00627B4F"/>
    <w:rsid w:val="006301AC"/>
    <w:rsid w:val="0063212C"/>
    <w:rsid w:val="00632803"/>
    <w:rsid w:val="00632C64"/>
    <w:rsid w:val="0064265E"/>
    <w:rsid w:val="00644EC5"/>
    <w:rsid w:val="00645327"/>
    <w:rsid w:val="00645376"/>
    <w:rsid w:val="0064606B"/>
    <w:rsid w:val="00646B2B"/>
    <w:rsid w:val="00647629"/>
    <w:rsid w:val="00650336"/>
    <w:rsid w:val="00654130"/>
    <w:rsid w:val="00655854"/>
    <w:rsid w:val="00660702"/>
    <w:rsid w:val="00660870"/>
    <w:rsid w:val="00660914"/>
    <w:rsid w:val="0066128D"/>
    <w:rsid w:val="006612CE"/>
    <w:rsid w:val="00663EB5"/>
    <w:rsid w:val="00666256"/>
    <w:rsid w:val="00671E4F"/>
    <w:rsid w:val="006731AF"/>
    <w:rsid w:val="006733F1"/>
    <w:rsid w:val="00684D95"/>
    <w:rsid w:val="00685E72"/>
    <w:rsid w:val="00686B62"/>
    <w:rsid w:val="00690A0C"/>
    <w:rsid w:val="00696C1B"/>
    <w:rsid w:val="00697436"/>
    <w:rsid w:val="00697A34"/>
    <w:rsid w:val="006A16FF"/>
    <w:rsid w:val="006A55B0"/>
    <w:rsid w:val="006A7BE9"/>
    <w:rsid w:val="006C035B"/>
    <w:rsid w:val="006C1B91"/>
    <w:rsid w:val="006D0EC9"/>
    <w:rsid w:val="006D1396"/>
    <w:rsid w:val="006D21D2"/>
    <w:rsid w:val="006D3963"/>
    <w:rsid w:val="006D6183"/>
    <w:rsid w:val="006E2F17"/>
    <w:rsid w:val="006E4045"/>
    <w:rsid w:val="006E5650"/>
    <w:rsid w:val="006E59F1"/>
    <w:rsid w:val="006E7987"/>
    <w:rsid w:val="006F0ECF"/>
    <w:rsid w:val="006F3D37"/>
    <w:rsid w:val="006F7428"/>
    <w:rsid w:val="00705509"/>
    <w:rsid w:val="00711779"/>
    <w:rsid w:val="00711DC0"/>
    <w:rsid w:val="00713D61"/>
    <w:rsid w:val="007240D9"/>
    <w:rsid w:val="00725B08"/>
    <w:rsid w:val="00730CDF"/>
    <w:rsid w:val="00732C95"/>
    <w:rsid w:val="007349C9"/>
    <w:rsid w:val="00742D2C"/>
    <w:rsid w:val="00743427"/>
    <w:rsid w:val="00745340"/>
    <w:rsid w:val="00747762"/>
    <w:rsid w:val="00747C73"/>
    <w:rsid w:val="00756FC1"/>
    <w:rsid w:val="007572FF"/>
    <w:rsid w:val="00757529"/>
    <w:rsid w:val="00761B17"/>
    <w:rsid w:val="00762975"/>
    <w:rsid w:val="00764FEB"/>
    <w:rsid w:val="007665B7"/>
    <w:rsid w:val="00767AE5"/>
    <w:rsid w:val="00771351"/>
    <w:rsid w:val="0078165C"/>
    <w:rsid w:val="00785CCE"/>
    <w:rsid w:val="007903B3"/>
    <w:rsid w:val="00791A46"/>
    <w:rsid w:val="00791CE5"/>
    <w:rsid w:val="00791F74"/>
    <w:rsid w:val="007943E7"/>
    <w:rsid w:val="00794C5E"/>
    <w:rsid w:val="0079785F"/>
    <w:rsid w:val="007A1465"/>
    <w:rsid w:val="007A38B5"/>
    <w:rsid w:val="007B01A4"/>
    <w:rsid w:val="007B1561"/>
    <w:rsid w:val="007B1F0F"/>
    <w:rsid w:val="007B593B"/>
    <w:rsid w:val="007C4800"/>
    <w:rsid w:val="007C527E"/>
    <w:rsid w:val="007C5649"/>
    <w:rsid w:val="007D1E80"/>
    <w:rsid w:val="007D2108"/>
    <w:rsid w:val="007D59D5"/>
    <w:rsid w:val="007E1C7B"/>
    <w:rsid w:val="007E67C2"/>
    <w:rsid w:val="007E7A91"/>
    <w:rsid w:val="007E7B37"/>
    <w:rsid w:val="007F2782"/>
    <w:rsid w:val="007F2B2A"/>
    <w:rsid w:val="007F54EF"/>
    <w:rsid w:val="00801617"/>
    <w:rsid w:val="00804ADD"/>
    <w:rsid w:val="00805CDE"/>
    <w:rsid w:val="00806984"/>
    <w:rsid w:val="00806D1A"/>
    <w:rsid w:val="00810F3D"/>
    <w:rsid w:val="00816289"/>
    <w:rsid w:val="00824E66"/>
    <w:rsid w:val="00834D6D"/>
    <w:rsid w:val="008442EB"/>
    <w:rsid w:val="008450ED"/>
    <w:rsid w:val="00845350"/>
    <w:rsid w:val="008477EA"/>
    <w:rsid w:val="0085071A"/>
    <w:rsid w:val="00860901"/>
    <w:rsid w:val="00861BDD"/>
    <w:rsid w:val="00863DC3"/>
    <w:rsid w:val="00863E5E"/>
    <w:rsid w:val="00865024"/>
    <w:rsid w:val="008654C5"/>
    <w:rsid w:val="00865D92"/>
    <w:rsid w:val="008671B7"/>
    <w:rsid w:val="00867817"/>
    <w:rsid w:val="00870260"/>
    <w:rsid w:val="00871493"/>
    <w:rsid w:val="0087333E"/>
    <w:rsid w:val="00873683"/>
    <w:rsid w:val="00873A7A"/>
    <w:rsid w:val="00875A2C"/>
    <w:rsid w:val="00881263"/>
    <w:rsid w:val="00884F6B"/>
    <w:rsid w:val="00885529"/>
    <w:rsid w:val="0089583B"/>
    <w:rsid w:val="00896869"/>
    <w:rsid w:val="00896B29"/>
    <w:rsid w:val="008A04FA"/>
    <w:rsid w:val="008A0F38"/>
    <w:rsid w:val="008A35A4"/>
    <w:rsid w:val="008A35CE"/>
    <w:rsid w:val="008A4F65"/>
    <w:rsid w:val="008A6882"/>
    <w:rsid w:val="008A7F52"/>
    <w:rsid w:val="008B06E2"/>
    <w:rsid w:val="008B0B8C"/>
    <w:rsid w:val="008B5BCE"/>
    <w:rsid w:val="008B5D2B"/>
    <w:rsid w:val="008B7222"/>
    <w:rsid w:val="008C10AD"/>
    <w:rsid w:val="008C671D"/>
    <w:rsid w:val="008C7B3E"/>
    <w:rsid w:val="008D0832"/>
    <w:rsid w:val="008D211A"/>
    <w:rsid w:val="008D2F08"/>
    <w:rsid w:val="008D7156"/>
    <w:rsid w:val="008E0B50"/>
    <w:rsid w:val="008E211E"/>
    <w:rsid w:val="008E50C8"/>
    <w:rsid w:val="008E5D61"/>
    <w:rsid w:val="008E6976"/>
    <w:rsid w:val="008F00FE"/>
    <w:rsid w:val="008F75A4"/>
    <w:rsid w:val="00901364"/>
    <w:rsid w:val="00911078"/>
    <w:rsid w:val="00913D44"/>
    <w:rsid w:val="00916088"/>
    <w:rsid w:val="009219FB"/>
    <w:rsid w:val="00921F5D"/>
    <w:rsid w:val="00923558"/>
    <w:rsid w:val="00924270"/>
    <w:rsid w:val="009255FF"/>
    <w:rsid w:val="00926ADC"/>
    <w:rsid w:val="0092754F"/>
    <w:rsid w:val="009333F0"/>
    <w:rsid w:val="009334F8"/>
    <w:rsid w:val="009341AA"/>
    <w:rsid w:val="0094121D"/>
    <w:rsid w:val="00943290"/>
    <w:rsid w:val="0094455A"/>
    <w:rsid w:val="00946983"/>
    <w:rsid w:val="00950B12"/>
    <w:rsid w:val="009527F5"/>
    <w:rsid w:val="00953B9C"/>
    <w:rsid w:val="00961A06"/>
    <w:rsid w:val="00963BA8"/>
    <w:rsid w:val="0096568A"/>
    <w:rsid w:val="0096617F"/>
    <w:rsid w:val="00967A03"/>
    <w:rsid w:val="00972540"/>
    <w:rsid w:val="00972FA2"/>
    <w:rsid w:val="00975A9A"/>
    <w:rsid w:val="00975F1C"/>
    <w:rsid w:val="00983927"/>
    <w:rsid w:val="00983F3E"/>
    <w:rsid w:val="00984C2E"/>
    <w:rsid w:val="00991079"/>
    <w:rsid w:val="009A0CA7"/>
    <w:rsid w:val="009A2C45"/>
    <w:rsid w:val="009A3443"/>
    <w:rsid w:val="009A4B30"/>
    <w:rsid w:val="009AD8E0"/>
    <w:rsid w:val="009C43CF"/>
    <w:rsid w:val="009C4F22"/>
    <w:rsid w:val="009C6B14"/>
    <w:rsid w:val="009D2A3D"/>
    <w:rsid w:val="009E115A"/>
    <w:rsid w:val="009E2A73"/>
    <w:rsid w:val="009E6ED6"/>
    <w:rsid w:val="009F0AAA"/>
    <w:rsid w:val="009F4A30"/>
    <w:rsid w:val="00A01371"/>
    <w:rsid w:val="00A01431"/>
    <w:rsid w:val="00A0354A"/>
    <w:rsid w:val="00A04063"/>
    <w:rsid w:val="00A050F3"/>
    <w:rsid w:val="00A07FF0"/>
    <w:rsid w:val="00A112EE"/>
    <w:rsid w:val="00A13401"/>
    <w:rsid w:val="00A1764A"/>
    <w:rsid w:val="00A25B39"/>
    <w:rsid w:val="00A26DD0"/>
    <w:rsid w:val="00A27883"/>
    <w:rsid w:val="00A3139D"/>
    <w:rsid w:val="00A32C83"/>
    <w:rsid w:val="00A34D4D"/>
    <w:rsid w:val="00A35D7A"/>
    <w:rsid w:val="00A4199D"/>
    <w:rsid w:val="00A44C73"/>
    <w:rsid w:val="00A51097"/>
    <w:rsid w:val="00A55C1B"/>
    <w:rsid w:val="00A6010F"/>
    <w:rsid w:val="00A67562"/>
    <w:rsid w:val="00A6791F"/>
    <w:rsid w:val="00A716E9"/>
    <w:rsid w:val="00A71BA2"/>
    <w:rsid w:val="00A77085"/>
    <w:rsid w:val="00A8089B"/>
    <w:rsid w:val="00A824BA"/>
    <w:rsid w:val="00A8475D"/>
    <w:rsid w:val="00A85309"/>
    <w:rsid w:val="00A94E00"/>
    <w:rsid w:val="00A95254"/>
    <w:rsid w:val="00AA388A"/>
    <w:rsid w:val="00AB050E"/>
    <w:rsid w:val="00AB05AF"/>
    <w:rsid w:val="00AB7946"/>
    <w:rsid w:val="00AC0941"/>
    <w:rsid w:val="00AC19BF"/>
    <w:rsid w:val="00AD6E21"/>
    <w:rsid w:val="00AD7C7B"/>
    <w:rsid w:val="00AE04DF"/>
    <w:rsid w:val="00AE13F7"/>
    <w:rsid w:val="00AE2CA5"/>
    <w:rsid w:val="00AE4732"/>
    <w:rsid w:val="00AE7310"/>
    <w:rsid w:val="00AF0969"/>
    <w:rsid w:val="00AF1047"/>
    <w:rsid w:val="00AF226F"/>
    <w:rsid w:val="00AF22F7"/>
    <w:rsid w:val="00AF2703"/>
    <w:rsid w:val="00AF62B0"/>
    <w:rsid w:val="00B0102F"/>
    <w:rsid w:val="00B01700"/>
    <w:rsid w:val="00B02CF9"/>
    <w:rsid w:val="00B032D0"/>
    <w:rsid w:val="00B0449B"/>
    <w:rsid w:val="00B051C4"/>
    <w:rsid w:val="00B26C6B"/>
    <w:rsid w:val="00B31164"/>
    <w:rsid w:val="00B33F24"/>
    <w:rsid w:val="00B344A5"/>
    <w:rsid w:val="00B363C5"/>
    <w:rsid w:val="00B4248D"/>
    <w:rsid w:val="00B42EA1"/>
    <w:rsid w:val="00B44C46"/>
    <w:rsid w:val="00B47152"/>
    <w:rsid w:val="00B5068C"/>
    <w:rsid w:val="00B526E4"/>
    <w:rsid w:val="00B54554"/>
    <w:rsid w:val="00B60BF0"/>
    <w:rsid w:val="00B6179E"/>
    <w:rsid w:val="00B62170"/>
    <w:rsid w:val="00B64950"/>
    <w:rsid w:val="00B711BA"/>
    <w:rsid w:val="00B7181B"/>
    <w:rsid w:val="00B72124"/>
    <w:rsid w:val="00B72B4A"/>
    <w:rsid w:val="00B76D50"/>
    <w:rsid w:val="00B81F5A"/>
    <w:rsid w:val="00B929C0"/>
    <w:rsid w:val="00B949E2"/>
    <w:rsid w:val="00BA0505"/>
    <w:rsid w:val="00BA1664"/>
    <w:rsid w:val="00BA3DCF"/>
    <w:rsid w:val="00BC2792"/>
    <w:rsid w:val="00BD2C6B"/>
    <w:rsid w:val="00BD5A44"/>
    <w:rsid w:val="00BE188A"/>
    <w:rsid w:val="00BE2CB5"/>
    <w:rsid w:val="00BE485B"/>
    <w:rsid w:val="00BE5344"/>
    <w:rsid w:val="00BF165C"/>
    <w:rsid w:val="00C02D5C"/>
    <w:rsid w:val="00C050FD"/>
    <w:rsid w:val="00C12030"/>
    <w:rsid w:val="00C154C2"/>
    <w:rsid w:val="00C16BB1"/>
    <w:rsid w:val="00C220B1"/>
    <w:rsid w:val="00C22E66"/>
    <w:rsid w:val="00C26576"/>
    <w:rsid w:val="00C31A87"/>
    <w:rsid w:val="00C31DD1"/>
    <w:rsid w:val="00C32351"/>
    <w:rsid w:val="00C338A1"/>
    <w:rsid w:val="00C35BAD"/>
    <w:rsid w:val="00C37DDE"/>
    <w:rsid w:val="00C43B2D"/>
    <w:rsid w:val="00C46C6A"/>
    <w:rsid w:val="00C54BFF"/>
    <w:rsid w:val="00C5539D"/>
    <w:rsid w:val="00C64F66"/>
    <w:rsid w:val="00C66F13"/>
    <w:rsid w:val="00C6720A"/>
    <w:rsid w:val="00C70039"/>
    <w:rsid w:val="00C71C05"/>
    <w:rsid w:val="00C80BC3"/>
    <w:rsid w:val="00C868EE"/>
    <w:rsid w:val="00C872E1"/>
    <w:rsid w:val="00C908D6"/>
    <w:rsid w:val="00C95086"/>
    <w:rsid w:val="00C97336"/>
    <w:rsid w:val="00C973A6"/>
    <w:rsid w:val="00C977F5"/>
    <w:rsid w:val="00CA3CA8"/>
    <w:rsid w:val="00CA597A"/>
    <w:rsid w:val="00CB38CE"/>
    <w:rsid w:val="00CB3F58"/>
    <w:rsid w:val="00CC0A0F"/>
    <w:rsid w:val="00CC1C28"/>
    <w:rsid w:val="00CC2685"/>
    <w:rsid w:val="00CC2DEE"/>
    <w:rsid w:val="00CC386F"/>
    <w:rsid w:val="00CC40BC"/>
    <w:rsid w:val="00CC6ED4"/>
    <w:rsid w:val="00CD0CC4"/>
    <w:rsid w:val="00CD6E13"/>
    <w:rsid w:val="00CE65F7"/>
    <w:rsid w:val="00CF0C52"/>
    <w:rsid w:val="00CF135E"/>
    <w:rsid w:val="00CF2A81"/>
    <w:rsid w:val="00CF2FC2"/>
    <w:rsid w:val="00CF6FA5"/>
    <w:rsid w:val="00CF7355"/>
    <w:rsid w:val="00CF7592"/>
    <w:rsid w:val="00CF7EAC"/>
    <w:rsid w:val="00D00918"/>
    <w:rsid w:val="00D01B32"/>
    <w:rsid w:val="00D01D46"/>
    <w:rsid w:val="00D02C79"/>
    <w:rsid w:val="00D03014"/>
    <w:rsid w:val="00D054FF"/>
    <w:rsid w:val="00D07FA7"/>
    <w:rsid w:val="00D10B27"/>
    <w:rsid w:val="00D11761"/>
    <w:rsid w:val="00D118D7"/>
    <w:rsid w:val="00D11C17"/>
    <w:rsid w:val="00D170BA"/>
    <w:rsid w:val="00D2021B"/>
    <w:rsid w:val="00D21351"/>
    <w:rsid w:val="00D2157A"/>
    <w:rsid w:val="00D23A69"/>
    <w:rsid w:val="00D242AC"/>
    <w:rsid w:val="00D35703"/>
    <w:rsid w:val="00D357C9"/>
    <w:rsid w:val="00D3594C"/>
    <w:rsid w:val="00D4011F"/>
    <w:rsid w:val="00D404D2"/>
    <w:rsid w:val="00D42C59"/>
    <w:rsid w:val="00D47E1B"/>
    <w:rsid w:val="00D5095F"/>
    <w:rsid w:val="00D52C5D"/>
    <w:rsid w:val="00D61683"/>
    <w:rsid w:val="00D6405B"/>
    <w:rsid w:val="00D643AF"/>
    <w:rsid w:val="00D65262"/>
    <w:rsid w:val="00D66D00"/>
    <w:rsid w:val="00D7018D"/>
    <w:rsid w:val="00D7389C"/>
    <w:rsid w:val="00D76D50"/>
    <w:rsid w:val="00D8139F"/>
    <w:rsid w:val="00D81714"/>
    <w:rsid w:val="00D8540B"/>
    <w:rsid w:val="00D96B4C"/>
    <w:rsid w:val="00D96E3D"/>
    <w:rsid w:val="00D97FFA"/>
    <w:rsid w:val="00DA1B2D"/>
    <w:rsid w:val="00DA6360"/>
    <w:rsid w:val="00DB07B3"/>
    <w:rsid w:val="00DB3AA5"/>
    <w:rsid w:val="00DB60AF"/>
    <w:rsid w:val="00DB62B6"/>
    <w:rsid w:val="00DC0626"/>
    <w:rsid w:val="00DC5280"/>
    <w:rsid w:val="00DD0B20"/>
    <w:rsid w:val="00DE527C"/>
    <w:rsid w:val="00DE59A1"/>
    <w:rsid w:val="00DF16CF"/>
    <w:rsid w:val="00DF6B3E"/>
    <w:rsid w:val="00E0158B"/>
    <w:rsid w:val="00E04206"/>
    <w:rsid w:val="00E11DF0"/>
    <w:rsid w:val="00E13303"/>
    <w:rsid w:val="00E14406"/>
    <w:rsid w:val="00E206CB"/>
    <w:rsid w:val="00E22379"/>
    <w:rsid w:val="00E35078"/>
    <w:rsid w:val="00E3543F"/>
    <w:rsid w:val="00E45CEF"/>
    <w:rsid w:val="00E46346"/>
    <w:rsid w:val="00E50E3A"/>
    <w:rsid w:val="00E516A1"/>
    <w:rsid w:val="00E529F6"/>
    <w:rsid w:val="00E54CD6"/>
    <w:rsid w:val="00E56734"/>
    <w:rsid w:val="00E61D7E"/>
    <w:rsid w:val="00E64520"/>
    <w:rsid w:val="00E72338"/>
    <w:rsid w:val="00E74B75"/>
    <w:rsid w:val="00E77937"/>
    <w:rsid w:val="00E84B6F"/>
    <w:rsid w:val="00E877D6"/>
    <w:rsid w:val="00E87AB1"/>
    <w:rsid w:val="00E93EAA"/>
    <w:rsid w:val="00E943BE"/>
    <w:rsid w:val="00E95806"/>
    <w:rsid w:val="00EA0C72"/>
    <w:rsid w:val="00EA2D62"/>
    <w:rsid w:val="00EB0FAB"/>
    <w:rsid w:val="00EB241C"/>
    <w:rsid w:val="00EB5108"/>
    <w:rsid w:val="00EB74A2"/>
    <w:rsid w:val="00EC1936"/>
    <w:rsid w:val="00EC2E4E"/>
    <w:rsid w:val="00EC7CA9"/>
    <w:rsid w:val="00ED1EB7"/>
    <w:rsid w:val="00ED65A8"/>
    <w:rsid w:val="00ED7EDB"/>
    <w:rsid w:val="00EE111A"/>
    <w:rsid w:val="00EE391E"/>
    <w:rsid w:val="00EE7260"/>
    <w:rsid w:val="00EF4A54"/>
    <w:rsid w:val="00EF54C9"/>
    <w:rsid w:val="00EF5ABE"/>
    <w:rsid w:val="00EF76BA"/>
    <w:rsid w:val="00F07511"/>
    <w:rsid w:val="00F14194"/>
    <w:rsid w:val="00F21BED"/>
    <w:rsid w:val="00F2443C"/>
    <w:rsid w:val="00F27FBB"/>
    <w:rsid w:val="00F30A27"/>
    <w:rsid w:val="00F32E10"/>
    <w:rsid w:val="00F335EF"/>
    <w:rsid w:val="00F3520D"/>
    <w:rsid w:val="00F36B5A"/>
    <w:rsid w:val="00F37D19"/>
    <w:rsid w:val="00F42AFC"/>
    <w:rsid w:val="00F45FDD"/>
    <w:rsid w:val="00F5032B"/>
    <w:rsid w:val="00F516A6"/>
    <w:rsid w:val="00F53E3C"/>
    <w:rsid w:val="00F5406D"/>
    <w:rsid w:val="00F57D68"/>
    <w:rsid w:val="00F61713"/>
    <w:rsid w:val="00F73DCE"/>
    <w:rsid w:val="00F74380"/>
    <w:rsid w:val="00F7482C"/>
    <w:rsid w:val="00F74893"/>
    <w:rsid w:val="00F8100B"/>
    <w:rsid w:val="00F87EC1"/>
    <w:rsid w:val="00F903AB"/>
    <w:rsid w:val="00F92D26"/>
    <w:rsid w:val="00F93E5C"/>
    <w:rsid w:val="00FA2F4A"/>
    <w:rsid w:val="00FA4064"/>
    <w:rsid w:val="00FA48E7"/>
    <w:rsid w:val="00FA5E65"/>
    <w:rsid w:val="00FB1CB9"/>
    <w:rsid w:val="00FB2BCE"/>
    <w:rsid w:val="00FB325A"/>
    <w:rsid w:val="00FB357A"/>
    <w:rsid w:val="00FB3B4F"/>
    <w:rsid w:val="00FC101E"/>
    <w:rsid w:val="00FC29A9"/>
    <w:rsid w:val="00FC5E50"/>
    <w:rsid w:val="00FD0CE8"/>
    <w:rsid w:val="00FD218F"/>
    <w:rsid w:val="00FD658D"/>
    <w:rsid w:val="00FE30DD"/>
    <w:rsid w:val="00FE7EED"/>
    <w:rsid w:val="00FF3AA8"/>
    <w:rsid w:val="00FF5241"/>
    <w:rsid w:val="00FF649A"/>
    <w:rsid w:val="01CA1E48"/>
    <w:rsid w:val="02B5ABA7"/>
    <w:rsid w:val="02DF7CBD"/>
    <w:rsid w:val="044B384F"/>
    <w:rsid w:val="06237160"/>
    <w:rsid w:val="06356D58"/>
    <w:rsid w:val="064E6F3A"/>
    <w:rsid w:val="0669C2B6"/>
    <w:rsid w:val="0823A508"/>
    <w:rsid w:val="0850C862"/>
    <w:rsid w:val="086D5FBF"/>
    <w:rsid w:val="08E533A9"/>
    <w:rsid w:val="0AD76196"/>
    <w:rsid w:val="0C1E19A9"/>
    <w:rsid w:val="0CBA4538"/>
    <w:rsid w:val="0CE01220"/>
    <w:rsid w:val="0D1A7937"/>
    <w:rsid w:val="10611117"/>
    <w:rsid w:val="1160A346"/>
    <w:rsid w:val="13AC20E8"/>
    <w:rsid w:val="13D68597"/>
    <w:rsid w:val="16228202"/>
    <w:rsid w:val="1837B9D2"/>
    <w:rsid w:val="18960118"/>
    <w:rsid w:val="18BD86F4"/>
    <w:rsid w:val="18E08DF3"/>
    <w:rsid w:val="19B3F0FF"/>
    <w:rsid w:val="1A280410"/>
    <w:rsid w:val="1BD8CBCF"/>
    <w:rsid w:val="1C41058A"/>
    <w:rsid w:val="1D0BD404"/>
    <w:rsid w:val="1DB1FB71"/>
    <w:rsid w:val="1EF17C49"/>
    <w:rsid w:val="1EF5B420"/>
    <w:rsid w:val="205CFA3A"/>
    <w:rsid w:val="205DFA2F"/>
    <w:rsid w:val="217A005F"/>
    <w:rsid w:val="242EBABA"/>
    <w:rsid w:val="25ED09CD"/>
    <w:rsid w:val="26A133E3"/>
    <w:rsid w:val="273F46DA"/>
    <w:rsid w:val="27B7F1F0"/>
    <w:rsid w:val="284B8921"/>
    <w:rsid w:val="29957164"/>
    <w:rsid w:val="2A3C413C"/>
    <w:rsid w:val="2B7F11F1"/>
    <w:rsid w:val="2BC985FE"/>
    <w:rsid w:val="2BD884B7"/>
    <w:rsid w:val="2EE07F9D"/>
    <w:rsid w:val="2F13B65A"/>
    <w:rsid w:val="2FA97500"/>
    <w:rsid w:val="303A3C97"/>
    <w:rsid w:val="3173C987"/>
    <w:rsid w:val="31C4BBBB"/>
    <w:rsid w:val="32C1D0D0"/>
    <w:rsid w:val="3414885E"/>
    <w:rsid w:val="34EDE43F"/>
    <w:rsid w:val="356E0622"/>
    <w:rsid w:val="35E14AE5"/>
    <w:rsid w:val="36C570A0"/>
    <w:rsid w:val="378161E2"/>
    <w:rsid w:val="38682167"/>
    <w:rsid w:val="393AFBA9"/>
    <w:rsid w:val="39BF9392"/>
    <w:rsid w:val="3A3ADDC4"/>
    <w:rsid w:val="3B8CD721"/>
    <w:rsid w:val="3C8E2CC8"/>
    <w:rsid w:val="3F7BA894"/>
    <w:rsid w:val="400A0A99"/>
    <w:rsid w:val="41E2097C"/>
    <w:rsid w:val="42165DD5"/>
    <w:rsid w:val="430E2FE1"/>
    <w:rsid w:val="452FFF9B"/>
    <w:rsid w:val="4605B239"/>
    <w:rsid w:val="46B2ABFF"/>
    <w:rsid w:val="46E4A00D"/>
    <w:rsid w:val="4763CBDF"/>
    <w:rsid w:val="488753B6"/>
    <w:rsid w:val="48CFC2F4"/>
    <w:rsid w:val="49F4BCF8"/>
    <w:rsid w:val="4C3946D0"/>
    <w:rsid w:val="4DCEA880"/>
    <w:rsid w:val="4DFA08E1"/>
    <w:rsid w:val="4E8C73BC"/>
    <w:rsid w:val="4EC14009"/>
    <w:rsid w:val="4EC7609D"/>
    <w:rsid w:val="4ED61B1B"/>
    <w:rsid w:val="4F8CD85A"/>
    <w:rsid w:val="519E1DBA"/>
    <w:rsid w:val="52C6E8B5"/>
    <w:rsid w:val="53D6963A"/>
    <w:rsid w:val="54E7A7D5"/>
    <w:rsid w:val="55601EA1"/>
    <w:rsid w:val="55B1B2CD"/>
    <w:rsid w:val="567F9FA5"/>
    <w:rsid w:val="56895D9D"/>
    <w:rsid w:val="5711C833"/>
    <w:rsid w:val="5714682F"/>
    <w:rsid w:val="5AA71833"/>
    <w:rsid w:val="5AB36205"/>
    <w:rsid w:val="5B05E83D"/>
    <w:rsid w:val="5BFCA636"/>
    <w:rsid w:val="5D89DD81"/>
    <w:rsid w:val="5DB542EB"/>
    <w:rsid w:val="5EF0E2E2"/>
    <w:rsid w:val="5F8685F8"/>
    <w:rsid w:val="60A8AE4A"/>
    <w:rsid w:val="60F6A002"/>
    <w:rsid w:val="617B1B34"/>
    <w:rsid w:val="61E07540"/>
    <w:rsid w:val="6243D7BE"/>
    <w:rsid w:val="626E8F73"/>
    <w:rsid w:val="62DC889E"/>
    <w:rsid w:val="6388793E"/>
    <w:rsid w:val="64D782CE"/>
    <w:rsid w:val="652CD99B"/>
    <w:rsid w:val="65D01A9B"/>
    <w:rsid w:val="671B5097"/>
    <w:rsid w:val="68259C07"/>
    <w:rsid w:val="68D91105"/>
    <w:rsid w:val="6984EB17"/>
    <w:rsid w:val="6A63FFE6"/>
    <w:rsid w:val="6AFCB449"/>
    <w:rsid w:val="6B172DF0"/>
    <w:rsid w:val="6B2F8093"/>
    <w:rsid w:val="6C3395E2"/>
    <w:rsid w:val="6C6F6A7B"/>
    <w:rsid w:val="6D31666E"/>
    <w:rsid w:val="6DF2D779"/>
    <w:rsid w:val="6E12A96B"/>
    <w:rsid w:val="6F1C0B59"/>
    <w:rsid w:val="702CED52"/>
    <w:rsid w:val="71AA0E97"/>
    <w:rsid w:val="72A6EA85"/>
    <w:rsid w:val="7307BAFE"/>
    <w:rsid w:val="745B92A3"/>
    <w:rsid w:val="7460E477"/>
    <w:rsid w:val="74A1B159"/>
    <w:rsid w:val="74E27A1E"/>
    <w:rsid w:val="757D3F5E"/>
    <w:rsid w:val="75F7E642"/>
    <w:rsid w:val="76B39DD9"/>
    <w:rsid w:val="77460181"/>
    <w:rsid w:val="7758C6AA"/>
    <w:rsid w:val="77701466"/>
    <w:rsid w:val="77EDC386"/>
    <w:rsid w:val="7994A271"/>
    <w:rsid w:val="79C4002B"/>
    <w:rsid w:val="79CE6CD5"/>
    <w:rsid w:val="7AAA4098"/>
    <w:rsid w:val="7B3FF788"/>
    <w:rsid w:val="7C3A39E0"/>
    <w:rsid w:val="7E03D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EEC2"/>
  <w15:docId w15:val="{09527367-4765-4E84-881C-61B01B13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46346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odyTextIndent">
    <w:name w:val="Body Text Indent"/>
    <w:basedOn w:val="Normal"/>
    <w:link w:val="BodyTextIndentChar"/>
    <w:rsid w:val="00213F39"/>
    <w:pPr>
      <w:spacing w:line="360" w:lineRule="auto"/>
      <w:ind w:firstLine="720"/>
      <w:jc w:val="both"/>
    </w:pPr>
    <w:rPr>
      <w:rFonts w:ascii="TimesLT" w:eastAsia="Times New Roman" w:hAnsi="TimesLT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13F39"/>
    <w:rPr>
      <w:rFonts w:ascii="TimesLT" w:eastAsia="Times New Roman" w:hAnsi="TimesLT" w:cs="Times New Roman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F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5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754F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0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A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061F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61F"/>
  </w:style>
  <w:style w:type="paragraph" w:styleId="Footer">
    <w:name w:val="footer"/>
    <w:basedOn w:val="Normal"/>
    <w:link w:val="FooterChar"/>
    <w:uiPriority w:val="99"/>
    <w:unhideWhenUsed/>
    <w:rsid w:val="0038061F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61F"/>
  </w:style>
  <w:style w:type="character" w:customStyle="1" w:styleId="xxcontentpasted0">
    <w:name w:val="x_x_contentpasted0"/>
    <w:basedOn w:val="DefaultParagraphFont"/>
    <w:rsid w:val="00457CC7"/>
  </w:style>
  <w:style w:type="paragraph" w:customStyle="1" w:styleId="contentpasted3">
    <w:name w:val="contentpasted3"/>
    <w:basedOn w:val="Normal"/>
    <w:rsid w:val="00392184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lt-LT"/>
    </w:rPr>
  </w:style>
  <w:style w:type="character" w:customStyle="1" w:styleId="contentpasted1">
    <w:name w:val="contentpasted1"/>
    <w:basedOn w:val="DefaultParagraphFont"/>
    <w:rsid w:val="00392184"/>
  </w:style>
  <w:style w:type="character" w:customStyle="1" w:styleId="contentpasted2">
    <w:name w:val="contentpasted2"/>
    <w:basedOn w:val="DefaultParagraphFont"/>
    <w:rsid w:val="00392184"/>
  </w:style>
  <w:style w:type="character" w:customStyle="1" w:styleId="contentpasted4">
    <w:name w:val="contentpasted4"/>
    <w:basedOn w:val="DefaultParagraphFont"/>
    <w:rsid w:val="00392184"/>
  </w:style>
  <w:style w:type="character" w:customStyle="1" w:styleId="contentpasted5">
    <w:name w:val="contentpasted5"/>
    <w:basedOn w:val="DefaultParagraphFont"/>
    <w:rsid w:val="00392184"/>
  </w:style>
  <w:style w:type="character" w:customStyle="1" w:styleId="contentpasted0">
    <w:name w:val="contentpasted0"/>
    <w:basedOn w:val="DefaultParagraphFont"/>
    <w:rsid w:val="00CF6FA5"/>
  </w:style>
  <w:style w:type="paragraph" w:styleId="Revision">
    <w:name w:val="Revision"/>
    <w:hidden/>
    <w:uiPriority w:val="99"/>
    <w:semiHidden/>
    <w:rsid w:val="00202F11"/>
    <w:pPr>
      <w:spacing w:line="240" w:lineRule="auto"/>
    </w:pPr>
  </w:style>
  <w:style w:type="paragraph" w:customStyle="1" w:styleId="xmsonormal">
    <w:name w:val="x_msonormal"/>
    <w:basedOn w:val="Normal"/>
    <w:rsid w:val="008F00FE"/>
    <w:pPr>
      <w:spacing w:line="240" w:lineRule="auto"/>
    </w:pPr>
    <w:rPr>
      <w:rFonts w:ascii="Calibri" w:eastAsiaTheme="minorHAnsi" w:hAnsi="Calibri" w:cs="Calibri"/>
      <w:lang w:val="lt-LT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402FF4"/>
  </w:style>
  <w:style w:type="character" w:customStyle="1" w:styleId="eop">
    <w:name w:val="eop"/>
    <w:basedOn w:val="DefaultParagraphFont"/>
    <w:rsid w:val="00050E52"/>
  </w:style>
  <w:style w:type="paragraph" w:customStyle="1" w:styleId="default">
    <w:name w:val="default"/>
    <w:basedOn w:val="Normal"/>
    <w:rsid w:val="0068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5dc3b7-d54c-4704-bd9a-1aed6e2dcba8">
      <UserInfo>
        <DisplayName>Domantas Markevičius</DisplayName>
        <AccountId>23</AccountId>
        <AccountType/>
      </UserInfo>
    </SharedWithUsers>
    <_activity xmlns="802cb096-5769-4aa7-ba8e-ed52048a3a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2C4DB479AE03478AA1295096EE270E" ma:contentTypeVersion="16" ma:contentTypeDescription="Kurkite naują dokumentą." ma:contentTypeScope="" ma:versionID="30b6c7d9c6ab940d5b801f9f974ab58e">
  <xsd:schema xmlns:xsd="http://www.w3.org/2001/XMLSchema" xmlns:xs="http://www.w3.org/2001/XMLSchema" xmlns:p="http://schemas.microsoft.com/office/2006/metadata/properties" xmlns:ns3="d75dc3b7-d54c-4704-bd9a-1aed6e2dcba8" xmlns:ns4="802cb096-5769-4aa7-ba8e-ed52048a3acf" targetNamespace="http://schemas.microsoft.com/office/2006/metadata/properties" ma:root="true" ma:fieldsID="a5d0816a08416d4bdb5107a2576c4349" ns3:_="" ns4:_="">
    <xsd:import namespace="d75dc3b7-d54c-4704-bd9a-1aed6e2dcba8"/>
    <xsd:import namespace="802cb096-5769-4aa7-ba8e-ed52048a3a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dc3b7-d54c-4704-bd9a-1aed6e2dc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cb096-5769-4aa7-ba8e-ed52048a3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34C2-E520-4665-8963-EF4F554B4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D21C2-C49B-434F-AAB6-A44753CBE4CE}">
  <ds:schemaRefs>
    <ds:schemaRef ds:uri="http://schemas.microsoft.com/office/2006/metadata/properties"/>
    <ds:schemaRef ds:uri="http://schemas.microsoft.com/office/infopath/2007/PartnerControls"/>
    <ds:schemaRef ds:uri="d75dc3b7-d54c-4704-bd9a-1aed6e2dcba8"/>
    <ds:schemaRef ds:uri="802cb096-5769-4aa7-ba8e-ed52048a3acf"/>
  </ds:schemaRefs>
</ds:datastoreItem>
</file>

<file path=customXml/itemProps3.xml><?xml version="1.0" encoding="utf-8"?>
<ds:datastoreItem xmlns:ds="http://schemas.openxmlformats.org/officeDocument/2006/customXml" ds:itemID="{40257A3C-A9A6-4651-8FBC-34AF39EA3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dc3b7-d54c-4704-bd9a-1aed6e2dcba8"/>
    <ds:schemaRef ds:uri="802cb096-5769-4aa7-ba8e-ed52048a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4F4E2-8A23-4F51-8A8D-0CBF1B7E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10866</Words>
  <Characters>6194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Mykolo Romerio Universitetas</Company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Zabalevičienė</dc:creator>
  <cp:lastModifiedBy>Ala Jurkoit</cp:lastModifiedBy>
  <cp:revision>2</cp:revision>
  <cp:lastPrinted>2024-09-24T08:06:00Z</cp:lastPrinted>
  <dcterms:created xsi:type="dcterms:W3CDTF">2025-09-30T07:00:00Z</dcterms:created>
  <dcterms:modified xsi:type="dcterms:W3CDTF">2025-09-30T07:00:00Z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0x010100F02C4DB479AE03478AA1295096EE270E</vt:lpwstr>
  </property>
  <property fmtid="{D5CDD505-2E9C-101B-9397-08002B2CF9AE}" pid="3" name="MediaServiceImageTags">
    <vt:lpwstr/>
  </property>
</Properties>
</file>