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ED81" w14:textId="29BFAC9C" w:rsidR="007B641C" w:rsidRPr="0076081D" w:rsidRDefault="0076081D" w:rsidP="007B641C">
      <w:pPr>
        <w:tabs>
          <w:tab w:val="left" w:pos="3850"/>
        </w:tabs>
        <w:rPr>
          <w:b/>
          <w:bCs/>
          <w:lang w:val="lt-LT"/>
        </w:rPr>
      </w:pPr>
      <w:r w:rsidRPr="0076081D">
        <w:rPr>
          <w:b/>
          <w:bCs/>
        </w:rPr>
        <w:t>Para</w:t>
      </w:r>
      <w:proofErr w:type="spellStart"/>
      <w:r w:rsidRPr="0076081D">
        <w:rPr>
          <w:b/>
          <w:bCs/>
          <w:lang w:val="lt-LT"/>
        </w:rPr>
        <w:t>šas</w:t>
      </w:r>
      <w:proofErr w:type="spellEnd"/>
      <w:r w:rsidRPr="0076081D">
        <w:rPr>
          <w:b/>
          <w:bCs/>
          <w:lang w:val="lt-LT"/>
        </w:rPr>
        <w:t xml:space="preserve"> lietuvių kalba, </w:t>
      </w:r>
      <w:proofErr w:type="spellStart"/>
      <w:r w:rsidRPr="0076081D">
        <w:rPr>
          <w:b/>
          <w:bCs/>
          <w:lang w:val="lt-LT"/>
        </w:rPr>
        <w:t>Signature</w:t>
      </w:r>
      <w:proofErr w:type="spellEnd"/>
      <w:r w:rsidRPr="0076081D">
        <w:rPr>
          <w:b/>
          <w:bCs/>
          <w:lang w:val="lt-LT"/>
        </w:rPr>
        <w:t xml:space="preserve"> </w:t>
      </w:r>
      <w:proofErr w:type="spellStart"/>
      <w:r w:rsidRPr="0076081D">
        <w:rPr>
          <w:b/>
          <w:bCs/>
          <w:lang w:val="lt-LT"/>
        </w:rPr>
        <w:t>in</w:t>
      </w:r>
      <w:proofErr w:type="spellEnd"/>
      <w:r w:rsidRPr="0076081D">
        <w:rPr>
          <w:b/>
          <w:bCs/>
          <w:lang w:val="lt-LT"/>
        </w:rPr>
        <w:t xml:space="preserve"> </w:t>
      </w:r>
      <w:proofErr w:type="spellStart"/>
      <w:r w:rsidRPr="0076081D">
        <w:rPr>
          <w:b/>
          <w:bCs/>
          <w:lang w:val="lt-LT"/>
        </w:rPr>
        <w:t>english</w:t>
      </w:r>
      <w:proofErr w:type="spellEnd"/>
      <w:r w:rsidRPr="0076081D">
        <w:rPr>
          <w:b/>
          <w:bCs/>
          <w:lang w:val="lt-LT"/>
        </w:rPr>
        <w:t xml:space="preserve"> </w:t>
      </w:r>
      <w:proofErr w:type="spellStart"/>
      <w:r w:rsidRPr="0076081D">
        <w:rPr>
          <w:b/>
          <w:bCs/>
          <w:lang w:val="lt-LT"/>
        </w:rPr>
        <w:t>below</w:t>
      </w:r>
      <w:proofErr w:type="spellEnd"/>
    </w:p>
    <w:p w14:paraId="0C93E1C4" w14:textId="77777777" w:rsidR="0076081D" w:rsidRDefault="0076081D" w:rsidP="007B641C">
      <w:pPr>
        <w:tabs>
          <w:tab w:val="left" w:pos="3850"/>
        </w:tabs>
      </w:pPr>
    </w:p>
    <w:tbl>
      <w:tblPr>
        <w:tblW w:w="9805" w:type="dxa"/>
        <w:tblCellMar>
          <w:left w:w="0" w:type="dxa"/>
          <w:right w:w="0" w:type="dxa"/>
        </w:tblCellMar>
        <w:tblLook w:val="04A0" w:firstRow="1" w:lastRow="0" w:firstColumn="1" w:lastColumn="0" w:noHBand="0" w:noVBand="1"/>
      </w:tblPr>
      <w:tblGrid>
        <w:gridCol w:w="2440"/>
        <w:gridCol w:w="4280"/>
        <w:gridCol w:w="524"/>
        <w:gridCol w:w="2561"/>
      </w:tblGrid>
      <w:tr w:rsidR="005A42BF" w14:paraId="1062C06D" w14:textId="77777777" w:rsidTr="005A42BF">
        <w:trPr>
          <w:trHeight w:val="2010"/>
        </w:trPr>
        <w:tc>
          <w:tcPr>
            <w:tcW w:w="9179" w:type="dxa"/>
            <w:gridSpan w:val="4"/>
            <w:tcBorders>
              <w:top w:val="nil"/>
              <w:left w:val="nil"/>
              <w:bottom w:val="single" w:sz="8" w:space="0" w:color="auto"/>
              <w:right w:val="nil"/>
            </w:tcBorders>
            <w:tcMar>
              <w:top w:w="100" w:type="dxa"/>
              <w:left w:w="100" w:type="dxa"/>
              <w:bottom w:w="100" w:type="dxa"/>
              <w:right w:w="100" w:type="dxa"/>
            </w:tcMar>
            <w:hideMark/>
          </w:tcPr>
          <w:p w14:paraId="56D81C00" w14:textId="27AA2482" w:rsidR="005A42BF" w:rsidRPr="005A42BF" w:rsidRDefault="005A42BF">
            <w:pPr>
              <w:rPr>
                <w:rFonts w:ascii="Arial" w:hAnsi="Arial" w:cs="Arial"/>
                <w:b/>
                <w:bCs/>
                <w:color w:val="212121"/>
                <w:sz w:val="22"/>
                <w:szCs w:val="22"/>
              </w:rPr>
            </w:pPr>
            <w:r w:rsidRPr="005A42BF">
              <w:rPr>
                <w:rFonts w:ascii="Arial" w:hAnsi="Arial" w:cs="Arial"/>
                <w:b/>
                <w:bCs/>
                <w:color w:val="212121"/>
                <w:sz w:val="22"/>
                <w:szCs w:val="22"/>
              </w:rPr>
              <w:t>Pagarbiai</w:t>
            </w:r>
          </w:p>
          <w:p w14:paraId="3284CB45" w14:textId="3FA03ACE" w:rsidR="005A42BF" w:rsidRDefault="00F73358">
            <w:pPr>
              <w:rPr>
                <w:rFonts w:ascii="Aptos" w:hAnsi="Aptos"/>
                <w:color w:val="212121"/>
                <w:sz w:val="22"/>
                <w:szCs w:val="22"/>
              </w:rPr>
            </w:pPr>
            <w:r>
              <w:rPr>
                <w:rFonts w:ascii="Arial" w:hAnsi="Arial" w:cs="Arial"/>
                <w:color w:val="212121"/>
                <w:sz w:val="22"/>
                <w:szCs w:val="22"/>
              </w:rPr>
              <w:t>Vardas pavardė</w:t>
            </w:r>
          </w:p>
          <w:p w14:paraId="2B76F6E0" w14:textId="59ED061A" w:rsidR="005A42BF" w:rsidRDefault="00F73358">
            <w:pPr>
              <w:rPr>
                <w:rFonts w:ascii="Aptos" w:hAnsi="Aptos"/>
                <w:color w:val="212121"/>
                <w:sz w:val="22"/>
                <w:szCs w:val="22"/>
              </w:rPr>
            </w:pPr>
            <w:r>
              <w:rPr>
                <w:rFonts w:ascii="Arial" w:hAnsi="Arial" w:cs="Arial"/>
                <w:color w:val="212121"/>
                <w:sz w:val="22"/>
                <w:szCs w:val="22"/>
              </w:rPr>
              <w:t>Pareigos</w:t>
            </w:r>
          </w:p>
          <w:p w14:paraId="5B01A9DC" w14:textId="77777777" w:rsidR="005A42BF" w:rsidRDefault="005A42BF">
            <w:pPr>
              <w:rPr>
                <w:rFonts w:ascii="Aptos" w:hAnsi="Aptos"/>
                <w:color w:val="212121"/>
                <w:sz w:val="22"/>
                <w:szCs w:val="22"/>
              </w:rPr>
            </w:pPr>
            <w:r>
              <w:rPr>
                <w:rFonts w:ascii="Arial" w:hAnsi="Arial" w:cs="Arial"/>
                <w:color w:val="212121"/>
                <w:sz w:val="22"/>
                <w:szCs w:val="22"/>
              </w:rPr>
              <w:t> </w:t>
            </w:r>
          </w:p>
          <w:p w14:paraId="69DE4DFD" w14:textId="681E8DD8" w:rsidR="005A42BF" w:rsidRPr="00F73358" w:rsidRDefault="00F73358">
            <w:pPr>
              <w:rPr>
                <w:rFonts w:ascii="Aptos" w:hAnsi="Aptos"/>
                <w:color w:val="212121"/>
                <w:sz w:val="22"/>
                <w:szCs w:val="22"/>
              </w:rPr>
            </w:pPr>
            <w:hyperlink r:id="rId4" w:history="1">
              <w:r w:rsidRPr="00866819">
                <w:rPr>
                  <w:rStyle w:val="Hyperlink"/>
                  <w:sz w:val="20"/>
                  <w:szCs w:val="20"/>
                </w:rPr>
                <w:t>jūsų_paštas@mruni.eu</w:t>
              </w:r>
            </w:hyperlink>
            <w:r>
              <w:rPr>
                <w:color w:val="212121"/>
                <w:sz w:val="20"/>
                <w:szCs w:val="20"/>
              </w:rPr>
              <w:t xml:space="preserve"> </w:t>
            </w:r>
          </w:p>
        </w:tc>
      </w:tr>
      <w:tr w:rsidR="005A42BF" w14:paraId="77AAE087" w14:textId="77777777" w:rsidTr="005A42BF">
        <w:trPr>
          <w:trHeight w:val="872"/>
        </w:trPr>
        <w:tc>
          <w:tcPr>
            <w:tcW w:w="2110" w:type="dxa"/>
            <w:tcMar>
              <w:top w:w="100" w:type="dxa"/>
              <w:left w:w="100" w:type="dxa"/>
              <w:bottom w:w="100" w:type="dxa"/>
              <w:right w:w="100" w:type="dxa"/>
            </w:tcMar>
            <w:hideMark/>
          </w:tcPr>
          <w:p w14:paraId="377CBD16" w14:textId="03E7604A" w:rsidR="005A42BF" w:rsidRDefault="005A42BF">
            <w:pPr>
              <w:rPr>
                <w:rFonts w:ascii="Aptos" w:hAnsi="Aptos"/>
                <w:color w:val="212121"/>
                <w:sz w:val="22"/>
                <w:szCs w:val="22"/>
              </w:rPr>
            </w:pPr>
            <w:r>
              <w:rPr>
                <w:rFonts w:ascii="Arial" w:hAnsi="Arial" w:cs="Arial"/>
                <w:noProof/>
              </w:rPr>
              <w:drawing>
                <wp:inline distT="0" distB="0" distL="0" distR="0" wp14:anchorId="09918054" wp14:editId="36FC30C2">
                  <wp:extent cx="1421130" cy="497205"/>
                  <wp:effectExtent l="0" t="0" r="1270" b="0"/>
                  <wp:docPr id="1911910419" name="Picture 5" descr="Logo&#10;&#10;Description automatically generated">
                    <a:hlinkClick xmlns:a="http://schemas.openxmlformats.org/drawingml/2006/main" r:id="rId5" tooltip="https://www.mruni.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6.png"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497205"/>
                          </a:xfrm>
                          <a:prstGeom prst="rect">
                            <a:avLst/>
                          </a:prstGeom>
                          <a:noFill/>
                          <a:ln>
                            <a:noFill/>
                          </a:ln>
                        </pic:spPr>
                      </pic:pic>
                    </a:graphicData>
                  </a:graphic>
                </wp:inline>
              </w:drawing>
            </w:r>
          </w:p>
        </w:tc>
        <w:tc>
          <w:tcPr>
            <w:tcW w:w="4707" w:type="dxa"/>
            <w:tcMar>
              <w:top w:w="100" w:type="dxa"/>
              <w:left w:w="100" w:type="dxa"/>
              <w:bottom w:w="100" w:type="dxa"/>
              <w:right w:w="100" w:type="dxa"/>
            </w:tcMar>
            <w:hideMark/>
          </w:tcPr>
          <w:p w14:paraId="476EC444" w14:textId="77777777" w:rsidR="005A42BF" w:rsidRDefault="005A42BF">
            <w:pPr>
              <w:rPr>
                <w:rFonts w:ascii="Aptos" w:hAnsi="Aptos"/>
                <w:color w:val="212121"/>
                <w:sz w:val="22"/>
                <w:szCs w:val="22"/>
              </w:rPr>
            </w:pPr>
            <w:r>
              <w:rPr>
                <w:rFonts w:ascii="Arial" w:hAnsi="Arial" w:cs="Arial"/>
                <w:color w:val="212121"/>
                <w:sz w:val="28"/>
                <w:szCs w:val="28"/>
              </w:rPr>
              <w:t>Studijos kokybiškam</w:t>
            </w:r>
            <w:r>
              <w:rPr>
                <w:rFonts w:ascii="Arial" w:hAnsi="Arial" w:cs="Arial"/>
                <w:color w:val="212121"/>
                <w:sz w:val="28"/>
                <w:szCs w:val="28"/>
              </w:rPr>
              <w:br/>
              <w:t>gyvenimui</w:t>
            </w:r>
          </w:p>
        </w:tc>
        <w:tc>
          <w:tcPr>
            <w:tcW w:w="2362" w:type="dxa"/>
            <w:gridSpan w:val="2"/>
            <w:tcMar>
              <w:top w:w="0" w:type="dxa"/>
              <w:left w:w="108" w:type="dxa"/>
              <w:bottom w:w="0" w:type="dxa"/>
              <w:right w:w="108" w:type="dxa"/>
            </w:tcMar>
            <w:hideMark/>
          </w:tcPr>
          <w:p w14:paraId="7F6C4548" w14:textId="0B606DBB" w:rsidR="005A42BF" w:rsidRDefault="005A42BF">
            <w:pPr>
              <w:rPr>
                <w:rFonts w:ascii="Aptos" w:hAnsi="Aptos"/>
                <w:color w:val="212121"/>
                <w:sz w:val="22"/>
                <w:szCs w:val="22"/>
              </w:rPr>
            </w:pPr>
            <w:r>
              <w:rPr>
                <w:rFonts w:ascii="Arial" w:hAnsi="Arial" w:cs="Arial"/>
                <w:color w:val="212121"/>
                <w:sz w:val="30"/>
                <w:szCs w:val="30"/>
              </w:rPr>
              <w:fldChar w:fldCharType="begin"/>
            </w:r>
            <w:r>
              <w:rPr>
                <w:rFonts w:ascii="Arial" w:hAnsi="Arial" w:cs="Arial"/>
                <w:color w:val="212121"/>
                <w:sz w:val="30"/>
                <w:szCs w:val="30"/>
              </w:rPr>
              <w:instrText xml:space="preserve"> INCLUDEPICTURE "/Users/sauliusandrukonis/Library/Group Containers/UBF8T346G9.ms/WebArchiveCopyPasteTempFiles/com.microsoft.Word/cid447511566*image013.png@01DB18C2.007EBEB0" \* MERGEFORMATINET </w:instrText>
            </w:r>
            <w:r>
              <w:rPr>
                <w:rFonts w:ascii="Arial" w:hAnsi="Arial" w:cs="Arial"/>
                <w:color w:val="212121"/>
                <w:sz w:val="30"/>
                <w:szCs w:val="30"/>
              </w:rPr>
              <w:fldChar w:fldCharType="separate"/>
            </w:r>
            <w:r>
              <w:rPr>
                <w:rFonts w:ascii="Arial" w:hAnsi="Arial" w:cs="Arial"/>
                <w:noProof/>
                <w:color w:val="212121"/>
                <w:sz w:val="30"/>
                <w:szCs w:val="30"/>
              </w:rPr>
              <w:drawing>
                <wp:inline distT="0" distB="0" distL="0" distR="0" wp14:anchorId="2DF4D708" wp14:editId="40F2E325">
                  <wp:extent cx="1818640" cy="864870"/>
                  <wp:effectExtent l="0" t="0" r="0" b="0"/>
                  <wp:docPr id="253787991" name="Picture 4"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87991" name="Picture 4" descr="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864870"/>
                          </a:xfrm>
                          <a:prstGeom prst="rect">
                            <a:avLst/>
                          </a:prstGeom>
                          <a:noFill/>
                          <a:ln>
                            <a:noFill/>
                          </a:ln>
                        </pic:spPr>
                      </pic:pic>
                    </a:graphicData>
                  </a:graphic>
                </wp:inline>
              </w:drawing>
            </w:r>
            <w:r>
              <w:rPr>
                <w:rFonts w:ascii="Arial" w:hAnsi="Arial" w:cs="Arial"/>
                <w:color w:val="212121"/>
                <w:sz w:val="30"/>
                <w:szCs w:val="30"/>
              </w:rPr>
              <w:fldChar w:fldCharType="end"/>
            </w:r>
          </w:p>
        </w:tc>
      </w:tr>
      <w:tr w:rsidR="005A42BF" w14:paraId="094B5BD1" w14:textId="77777777" w:rsidTr="005A42BF">
        <w:trPr>
          <w:trHeight w:val="648"/>
        </w:trPr>
        <w:tc>
          <w:tcPr>
            <w:tcW w:w="7305" w:type="dxa"/>
            <w:gridSpan w:val="3"/>
            <w:tcBorders>
              <w:top w:val="nil"/>
              <w:left w:val="nil"/>
              <w:bottom w:val="single" w:sz="8" w:space="0" w:color="auto"/>
              <w:right w:val="nil"/>
            </w:tcBorders>
            <w:tcMar>
              <w:top w:w="100" w:type="dxa"/>
              <w:left w:w="100" w:type="dxa"/>
              <w:bottom w:w="100" w:type="dxa"/>
              <w:right w:w="100" w:type="dxa"/>
            </w:tcMar>
            <w:hideMark/>
          </w:tcPr>
          <w:p w14:paraId="7174812B" w14:textId="77777777" w:rsidR="005A42BF" w:rsidRDefault="005A42BF">
            <w:pPr>
              <w:rPr>
                <w:rFonts w:ascii="Aptos" w:hAnsi="Aptos"/>
                <w:color w:val="212121"/>
                <w:sz w:val="22"/>
                <w:szCs w:val="22"/>
              </w:rPr>
            </w:pPr>
            <w:r>
              <w:rPr>
                <w:rFonts w:ascii="Arial" w:hAnsi="Arial" w:cs="Arial"/>
                <w:color w:val="999999"/>
                <w:sz w:val="20"/>
                <w:szCs w:val="20"/>
              </w:rPr>
              <w:t>Ateities g. 20, Vilnius, LT08303</w:t>
            </w:r>
          </w:p>
          <w:p w14:paraId="1D8C3EA4" w14:textId="77777777" w:rsidR="005A42BF" w:rsidRDefault="005A42BF">
            <w:pPr>
              <w:rPr>
                <w:rFonts w:ascii="Aptos" w:hAnsi="Aptos"/>
                <w:color w:val="212121"/>
                <w:sz w:val="22"/>
                <w:szCs w:val="22"/>
              </w:rPr>
            </w:pPr>
            <w:hyperlink r:id="rId9" w:tooltip="http://www.mruni.eu/" w:history="1">
              <w:r>
                <w:rPr>
                  <w:rStyle w:val="Hyperlink"/>
                  <w:rFonts w:ascii="Arial" w:hAnsi="Arial" w:cs="Arial"/>
                  <w:sz w:val="20"/>
                  <w:szCs w:val="20"/>
                </w:rPr>
                <w:t>www.mruni.eu</w:t>
              </w:r>
            </w:hyperlink>
          </w:p>
        </w:tc>
        <w:tc>
          <w:tcPr>
            <w:tcW w:w="1874" w:type="dxa"/>
            <w:tcBorders>
              <w:top w:val="nil"/>
              <w:left w:val="nil"/>
              <w:bottom w:val="single" w:sz="8" w:space="0" w:color="auto"/>
              <w:right w:val="nil"/>
            </w:tcBorders>
            <w:tcMar>
              <w:top w:w="100" w:type="dxa"/>
              <w:left w:w="100" w:type="dxa"/>
              <w:bottom w:w="100" w:type="dxa"/>
              <w:right w:w="100" w:type="dxa"/>
            </w:tcMar>
            <w:hideMark/>
          </w:tcPr>
          <w:p w14:paraId="284BE256" w14:textId="77777777" w:rsidR="005A42BF" w:rsidRDefault="005A42BF">
            <w:pPr>
              <w:rPr>
                <w:rFonts w:ascii="Aptos" w:hAnsi="Aptos"/>
                <w:color w:val="212121"/>
                <w:sz w:val="22"/>
                <w:szCs w:val="22"/>
              </w:rPr>
            </w:pPr>
            <w:r>
              <w:rPr>
                <w:rFonts w:ascii="Aptos" w:hAnsi="Aptos"/>
                <w:color w:val="1155CC"/>
              </w:rPr>
              <w:t> </w:t>
            </w:r>
          </w:p>
          <w:p w14:paraId="0236BF09" w14:textId="3E075478" w:rsidR="005A42BF" w:rsidRDefault="005A42BF">
            <w:pPr>
              <w:jc w:val="right"/>
              <w:rPr>
                <w:rFonts w:ascii="Aptos" w:hAnsi="Aptos"/>
                <w:color w:val="212121"/>
                <w:sz w:val="22"/>
                <w:szCs w:val="22"/>
              </w:rPr>
            </w:pPr>
            <w:r>
              <w:rPr>
                <w:rFonts w:ascii="Aptos" w:hAnsi="Aptos"/>
                <w:noProof/>
                <w:color w:val="1155CC"/>
              </w:rPr>
              <w:drawing>
                <wp:inline distT="0" distB="0" distL="0" distR="0" wp14:anchorId="24EA1072" wp14:editId="46517521">
                  <wp:extent cx="268605" cy="238760"/>
                  <wp:effectExtent l="0" t="0" r="0" b="2540"/>
                  <wp:docPr id="559944020" name="Picture 3" descr="Image">
                    <a:hlinkClick xmlns:a="http://schemas.openxmlformats.org/drawingml/2006/main" r:id="rId10" tooltip="https://www.linkedin.com/school/mykolasromerisuniversity/mycompan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r>
              <w:rPr>
                <w:rFonts w:ascii="Aptos" w:hAnsi="Aptos"/>
                <w:noProof/>
                <w:color w:val="1155CC"/>
              </w:rPr>
              <w:drawing>
                <wp:inline distT="0" distB="0" distL="0" distR="0" wp14:anchorId="4285A447" wp14:editId="328CF0A4">
                  <wp:extent cx="268605" cy="238760"/>
                  <wp:effectExtent l="0" t="0" r="0" b="2540"/>
                  <wp:docPr id="1140691369" name="Picture 2" descr="Image">
                    <a:hlinkClick xmlns:a="http://schemas.openxmlformats.org/drawingml/2006/main" r:id="rId12" tooltip="https://www.facebook.com/MykoloRomerioUniversitet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r>
              <w:rPr>
                <w:rFonts w:ascii="Aptos" w:hAnsi="Aptos"/>
                <w:noProof/>
                <w:color w:val="1155CC"/>
              </w:rPr>
              <w:drawing>
                <wp:inline distT="0" distB="0" distL="0" distR="0" wp14:anchorId="1BFC20D8" wp14:editId="674C06EA">
                  <wp:extent cx="268605" cy="238760"/>
                  <wp:effectExtent l="0" t="0" r="0" b="2540"/>
                  <wp:docPr id="700425370" name="Picture 1" descr="Image">
                    <a:hlinkClick xmlns:a="http://schemas.openxmlformats.org/drawingml/2006/main" r:id="rId14" tooltip="https://www.instagram.com/mru.universitet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p>
        </w:tc>
      </w:tr>
      <w:tr w:rsidR="005A42BF" w14:paraId="58E65CEA" w14:textId="77777777" w:rsidTr="005A42BF">
        <w:trPr>
          <w:trHeight w:val="420"/>
        </w:trPr>
        <w:tc>
          <w:tcPr>
            <w:tcW w:w="9179" w:type="dxa"/>
            <w:gridSpan w:val="4"/>
            <w:tcMar>
              <w:top w:w="100" w:type="dxa"/>
              <w:left w:w="100" w:type="dxa"/>
              <w:bottom w:w="100" w:type="dxa"/>
              <w:right w:w="100" w:type="dxa"/>
            </w:tcMar>
            <w:hideMark/>
          </w:tcPr>
          <w:p w14:paraId="2B0E2677" w14:textId="77777777" w:rsidR="005A42BF" w:rsidRDefault="005A42BF">
            <w:pPr>
              <w:rPr>
                <w:rFonts w:ascii="Aptos" w:hAnsi="Aptos"/>
                <w:color w:val="212121"/>
                <w:sz w:val="22"/>
                <w:szCs w:val="22"/>
              </w:rPr>
            </w:pPr>
            <w:r>
              <w:rPr>
                <w:rFonts w:ascii="Arial" w:hAnsi="Arial" w:cs="Arial"/>
                <w:color w:val="999999"/>
                <w:sz w:val="16"/>
                <w:szCs w:val="16"/>
              </w:rPr>
              <w:t>Šioje žinutėje ir su ja siunčiamuose dokumentuose esanti informacija gali būti konfidenciali ir yra skirta tik nurodytam asmeniui. Jeigu ji pasiekė klaidingą adresatą, prašome informuoti siuntėją bei neplatinti informacijos tretiesiems asmenims.</w:t>
            </w:r>
          </w:p>
        </w:tc>
      </w:tr>
      <w:tr w:rsidR="005A42BF" w14:paraId="28E25277" w14:textId="77777777" w:rsidTr="005A42BF">
        <w:tc>
          <w:tcPr>
            <w:tcW w:w="2250" w:type="dxa"/>
            <w:vAlign w:val="center"/>
            <w:hideMark/>
          </w:tcPr>
          <w:p w14:paraId="188768B8" w14:textId="77777777" w:rsidR="005A42BF" w:rsidRDefault="005A42BF">
            <w:pPr>
              <w:rPr>
                <w:rFonts w:ascii="Aptos" w:hAnsi="Aptos"/>
                <w:color w:val="212121"/>
                <w:sz w:val="22"/>
                <w:szCs w:val="22"/>
              </w:rPr>
            </w:pPr>
          </w:p>
        </w:tc>
        <w:tc>
          <w:tcPr>
            <w:tcW w:w="5025" w:type="dxa"/>
            <w:vAlign w:val="center"/>
            <w:hideMark/>
          </w:tcPr>
          <w:p w14:paraId="1DC925B3" w14:textId="77777777" w:rsidR="005A42BF" w:rsidRDefault="005A42BF">
            <w:pPr>
              <w:rPr>
                <w:sz w:val="20"/>
                <w:szCs w:val="20"/>
              </w:rPr>
            </w:pPr>
          </w:p>
        </w:tc>
        <w:tc>
          <w:tcPr>
            <w:tcW w:w="525" w:type="dxa"/>
            <w:vAlign w:val="center"/>
            <w:hideMark/>
          </w:tcPr>
          <w:p w14:paraId="48B8091C" w14:textId="77777777" w:rsidR="005A42BF" w:rsidRDefault="005A42BF">
            <w:pPr>
              <w:rPr>
                <w:sz w:val="20"/>
                <w:szCs w:val="20"/>
              </w:rPr>
            </w:pPr>
          </w:p>
        </w:tc>
        <w:tc>
          <w:tcPr>
            <w:tcW w:w="1995" w:type="dxa"/>
            <w:vAlign w:val="center"/>
            <w:hideMark/>
          </w:tcPr>
          <w:p w14:paraId="57426324" w14:textId="77777777" w:rsidR="005A42BF" w:rsidRDefault="005A42BF">
            <w:pPr>
              <w:rPr>
                <w:sz w:val="20"/>
                <w:szCs w:val="20"/>
              </w:rPr>
            </w:pPr>
          </w:p>
        </w:tc>
      </w:tr>
    </w:tbl>
    <w:p w14:paraId="0D8278C6" w14:textId="77777777" w:rsidR="005A42BF" w:rsidRDefault="005A42BF" w:rsidP="005A42BF">
      <w:pPr>
        <w:rPr>
          <w:rFonts w:ascii="Aptos" w:hAnsi="Aptos"/>
          <w:color w:val="212121"/>
        </w:rPr>
      </w:pPr>
      <w:r>
        <w:rPr>
          <w:rFonts w:ascii="Aptos" w:hAnsi="Aptos"/>
          <w:color w:val="212121"/>
        </w:rPr>
        <w:t> </w:t>
      </w:r>
    </w:p>
    <w:p w14:paraId="226122E8" w14:textId="77777777" w:rsidR="0076081D" w:rsidRDefault="0076081D" w:rsidP="005A42BF">
      <w:pPr>
        <w:rPr>
          <w:rFonts w:ascii="Aptos" w:hAnsi="Aptos"/>
          <w:color w:val="212121"/>
        </w:rPr>
      </w:pPr>
    </w:p>
    <w:p w14:paraId="1C94ACF1" w14:textId="77777777" w:rsidR="0076081D" w:rsidRDefault="0076081D" w:rsidP="005A42BF">
      <w:pPr>
        <w:rPr>
          <w:rFonts w:ascii="Aptos" w:hAnsi="Aptos"/>
          <w:color w:val="212121"/>
        </w:rPr>
      </w:pPr>
    </w:p>
    <w:p w14:paraId="42029D2A" w14:textId="77777777" w:rsidR="0076081D" w:rsidRDefault="0076081D" w:rsidP="005A42BF">
      <w:pPr>
        <w:rPr>
          <w:rFonts w:ascii="Aptos" w:hAnsi="Aptos"/>
          <w:color w:val="212121"/>
        </w:rPr>
      </w:pPr>
    </w:p>
    <w:p w14:paraId="2D11CB69" w14:textId="77777777" w:rsidR="0076081D" w:rsidRDefault="0076081D" w:rsidP="005A42BF">
      <w:pPr>
        <w:rPr>
          <w:rFonts w:ascii="Aptos" w:hAnsi="Aptos"/>
          <w:color w:val="212121"/>
        </w:rPr>
      </w:pPr>
    </w:p>
    <w:p w14:paraId="2CB562CA" w14:textId="77777777" w:rsidR="0076081D" w:rsidRDefault="0076081D" w:rsidP="005A42BF">
      <w:pPr>
        <w:rPr>
          <w:rFonts w:ascii="Aptos" w:hAnsi="Aptos"/>
          <w:color w:val="212121"/>
        </w:rPr>
      </w:pPr>
    </w:p>
    <w:p w14:paraId="01C19585" w14:textId="77777777" w:rsidR="0076081D" w:rsidRDefault="0076081D" w:rsidP="005A42BF">
      <w:pPr>
        <w:rPr>
          <w:rFonts w:ascii="Aptos" w:hAnsi="Aptos"/>
          <w:color w:val="212121"/>
        </w:rPr>
      </w:pPr>
    </w:p>
    <w:p w14:paraId="475D5B3A" w14:textId="77777777" w:rsidR="0076081D" w:rsidRDefault="0076081D" w:rsidP="005A42BF">
      <w:pPr>
        <w:rPr>
          <w:rFonts w:ascii="Aptos" w:hAnsi="Aptos"/>
          <w:color w:val="212121"/>
        </w:rPr>
      </w:pPr>
    </w:p>
    <w:p w14:paraId="7EF18631" w14:textId="77777777" w:rsidR="0076081D" w:rsidRDefault="0076081D" w:rsidP="005A42BF">
      <w:pPr>
        <w:rPr>
          <w:rFonts w:ascii="Aptos" w:hAnsi="Aptos"/>
          <w:color w:val="212121"/>
        </w:rPr>
      </w:pPr>
    </w:p>
    <w:p w14:paraId="6AA136A9" w14:textId="77777777" w:rsidR="0076081D" w:rsidRDefault="0076081D" w:rsidP="005A42BF">
      <w:pPr>
        <w:rPr>
          <w:rFonts w:ascii="Aptos" w:hAnsi="Aptos"/>
          <w:color w:val="212121"/>
        </w:rPr>
      </w:pPr>
    </w:p>
    <w:p w14:paraId="2F5D718F" w14:textId="77777777" w:rsidR="0076081D" w:rsidRDefault="0076081D" w:rsidP="005A42BF">
      <w:pPr>
        <w:rPr>
          <w:rFonts w:ascii="Aptos" w:hAnsi="Aptos"/>
          <w:color w:val="212121"/>
        </w:rPr>
      </w:pPr>
    </w:p>
    <w:p w14:paraId="0575A347" w14:textId="77777777" w:rsidR="0076081D" w:rsidRDefault="0076081D" w:rsidP="005A42BF">
      <w:pPr>
        <w:rPr>
          <w:rFonts w:ascii="Aptos" w:hAnsi="Aptos"/>
          <w:color w:val="212121"/>
        </w:rPr>
      </w:pPr>
    </w:p>
    <w:p w14:paraId="2B77447D" w14:textId="77777777" w:rsidR="0076081D" w:rsidRDefault="0076081D" w:rsidP="005A42BF">
      <w:pPr>
        <w:rPr>
          <w:rFonts w:ascii="Aptos" w:hAnsi="Aptos"/>
          <w:color w:val="212121"/>
          <w:sz w:val="22"/>
          <w:szCs w:val="22"/>
        </w:rPr>
      </w:pPr>
    </w:p>
    <w:p w14:paraId="13F12DAE" w14:textId="713AAEDA" w:rsidR="00C2200E" w:rsidRDefault="00C2200E" w:rsidP="0076081D">
      <w:pPr>
        <w:tabs>
          <w:tab w:val="left" w:pos="3850"/>
        </w:tabs>
      </w:pPr>
    </w:p>
    <w:tbl>
      <w:tblPr>
        <w:tblpPr w:leftFromText="180" w:rightFromText="180" w:horzAnchor="margin" w:tblpY="2400"/>
        <w:tblW w:w="9805" w:type="dxa"/>
        <w:tblCellMar>
          <w:left w:w="0" w:type="dxa"/>
          <w:right w:w="0" w:type="dxa"/>
        </w:tblCellMar>
        <w:tblLook w:val="04A0" w:firstRow="1" w:lastRow="0" w:firstColumn="1" w:lastColumn="0" w:noHBand="0" w:noVBand="1"/>
      </w:tblPr>
      <w:tblGrid>
        <w:gridCol w:w="2440"/>
        <w:gridCol w:w="4280"/>
        <w:gridCol w:w="524"/>
        <w:gridCol w:w="2561"/>
      </w:tblGrid>
      <w:tr w:rsidR="0076081D" w14:paraId="3CC144EA" w14:textId="77777777" w:rsidTr="0076081D">
        <w:trPr>
          <w:trHeight w:val="2010"/>
        </w:trPr>
        <w:tc>
          <w:tcPr>
            <w:tcW w:w="9805" w:type="dxa"/>
            <w:gridSpan w:val="4"/>
            <w:tcBorders>
              <w:top w:val="nil"/>
              <w:left w:val="nil"/>
              <w:bottom w:val="single" w:sz="8" w:space="0" w:color="auto"/>
              <w:right w:val="nil"/>
            </w:tcBorders>
            <w:tcMar>
              <w:top w:w="100" w:type="dxa"/>
              <w:left w:w="100" w:type="dxa"/>
              <w:bottom w:w="100" w:type="dxa"/>
              <w:right w:w="100" w:type="dxa"/>
            </w:tcMar>
            <w:hideMark/>
          </w:tcPr>
          <w:p w14:paraId="7352C8BE" w14:textId="77777777" w:rsidR="0076081D" w:rsidRPr="005A42BF" w:rsidRDefault="0076081D" w:rsidP="0076081D">
            <w:pPr>
              <w:rPr>
                <w:rFonts w:ascii="Arial" w:hAnsi="Arial" w:cs="Arial"/>
                <w:b/>
                <w:bCs/>
                <w:color w:val="212121"/>
                <w:sz w:val="22"/>
                <w:szCs w:val="22"/>
              </w:rPr>
            </w:pPr>
            <w:r>
              <w:rPr>
                <w:rFonts w:ascii="Arial" w:hAnsi="Arial" w:cs="Arial"/>
                <w:b/>
                <w:bCs/>
                <w:color w:val="212121"/>
                <w:sz w:val="22"/>
                <w:szCs w:val="22"/>
              </w:rPr>
              <w:t>Respectfully</w:t>
            </w:r>
          </w:p>
          <w:p w14:paraId="49EC2246" w14:textId="77777777" w:rsidR="0076081D" w:rsidRDefault="0076081D" w:rsidP="0076081D">
            <w:pPr>
              <w:rPr>
                <w:rFonts w:ascii="Aptos" w:hAnsi="Aptos"/>
                <w:color w:val="212121"/>
                <w:sz w:val="22"/>
                <w:szCs w:val="22"/>
              </w:rPr>
            </w:pPr>
            <w:r>
              <w:rPr>
                <w:rFonts w:ascii="Arial" w:hAnsi="Arial" w:cs="Arial"/>
                <w:color w:val="212121"/>
                <w:sz w:val="22"/>
                <w:szCs w:val="22"/>
              </w:rPr>
              <w:t>Name Surname</w:t>
            </w:r>
          </w:p>
          <w:p w14:paraId="02EBBE03" w14:textId="77777777" w:rsidR="0076081D" w:rsidRDefault="0076081D" w:rsidP="0076081D">
            <w:pPr>
              <w:rPr>
                <w:rFonts w:ascii="Aptos" w:hAnsi="Aptos"/>
                <w:color w:val="212121"/>
                <w:sz w:val="22"/>
                <w:szCs w:val="22"/>
              </w:rPr>
            </w:pPr>
            <w:r>
              <w:rPr>
                <w:rFonts w:ascii="Arial" w:hAnsi="Arial" w:cs="Arial"/>
                <w:color w:val="212121"/>
                <w:sz w:val="22"/>
                <w:szCs w:val="22"/>
              </w:rPr>
              <w:t>Position</w:t>
            </w:r>
          </w:p>
          <w:p w14:paraId="28E51FC1" w14:textId="77777777" w:rsidR="0076081D" w:rsidRDefault="0076081D" w:rsidP="0076081D">
            <w:pPr>
              <w:rPr>
                <w:rFonts w:ascii="Aptos" w:hAnsi="Aptos"/>
                <w:color w:val="212121"/>
                <w:sz w:val="22"/>
                <w:szCs w:val="22"/>
              </w:rPr>
            </w:pPr>
            <w:r>
              <w:rPr>
                <w:rFonts w:ascii="Arial" w:hAnsi="Arial" w:cs="Arial"/>
                <w:color w:val="212121"/>
                <w:sz w:val="22"/>
                <w:szCs w:val="22"/>
              </w:rPr>
              <w:t> </w:t>
            </w:r>
          </w:p>
          <w:p w14:paraId="31BD0DA5" w14:textId="78FFFE76" w:rsidR="0076081D" w:rsidRPr="00F73358" w:rsidRDefault="0076081D" w:rsidP="0076081D">
            <w:pPr>
              <w:rPr>
                <w:rFonts w:ascii="Aptos" w:hAnsi="Aptos"/>
                <w:color w:val="212121"/>
                <w:sz w:val="22"/>
                <w:szCs w:val="22"/>
              </w:rPr>
            </w:pPr>
            <w:hyperlink r:id="rId16" w:history="1">
              <w:r w:rsidRPr="002B1540">
                <w:rPr>
                  <w:rStyle w:val="Hyperlink"/>
                  <w:sz w:val="20"/>
                  <w:szCs w:val="20"/>
                </w:rPr>
                <w:t>email_adress@mruni.eu</w:t>
              </w:r>
            </w:hyperlink>
          </w:p>
        </w:tc>
      </w:tr>
      <w:tr w:rsidR="0076081D" w14:paraId="0510203D" w14:textId="77777777" w:rsidTr="0076081D">
        <w:trPr>
          <w:trHeight w:val="872"/>
        </w:trPr>
        <w:tc>
          <w:tcPr>
            <w:tcW w:w="2440" w:type="dxa"/>
            <w:tcMar>
              <w:top w:w="100" w:type="dxa"/>
              <w:left w:w="100" w:type="dxa"/>
              <w:bottom w:w="100" w:type="dxa"/>
              <w:right w:w="100" w:type="dxa"/>
            </w:tcMar>
            <w:hideMark/>
          </w:tcPr>
          <w:p w14:paraId="5D7D93E8" w14:textId="77777777" w:rsidR="0076081D" w:rsidRDefault="0076081D" w:rsidP="0076081D">
            <w:pPr>
              <w:rPr>
                <w:rFonts w:ascii="Aptos" w:hAnsi="Aptos"/>
                <w:color w:val="212121"/>
                <w:sz w:val="22"/>
                <w:szCs w:val="22"/>
              </w:rPr>
            </w:pPr>
            <w:r>
              <w:rPr>
                <w:rFonts w:ascii="Arial" w:hAnsi="Arial" w:cs="Arial"/>
                <w:noProof/>
              </w:rPr>
              <w:drawing>
                <wp:inline distT="0" distB="0" distL="0" distR="0" wp14:anchorId="665DF64E" wp14:editId="3DBEF836">
                  <wp:extent cx="1421130" cy="497205"/>
                  <wp:effectExtent l="0" t="0" r="1270" b="0"/>
                  <wp:docPr id="1848159037" name="Picture 5" descr="Logo&#10;&#10;Description automatically generated">
                    <a:hlinkClick xmlns:a="http://schemas.openxmlformats.org/drawingml/2006/main" r:id="rId5" tooltip="https://www.mruni.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6.png"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130" cy="497205"/>
                          </a:xfrm>
                          <a:prstGeom prst="rect">
                            <a:avLst/>
                          </a:prstGeom>
                          <a:noFill/>
                          <a:ln>
                            <a:noFill/>
                          </a:ln>
                        </pic:spPr>
                      </pic:pic>
                    </a:graphicData>
                  </a:graphic>
                </wp:inline>
              </w:drawing>
            </w:r>
          </w:p>
        </w:tc>
        <w:tc>
          <w:tcPr>
            <w:tcW w:w="4280" w:type="dxa"/>
            <w:tcMar>
              <w:top w:w="100" w:type="dxa"/>
              <w:left w:w="100" w:type="dxa"/>
              <w:bottom w:w="100" w:type="dxa"/>
              <w:right w:w="100" w:type="dxa"/>
            </w:tcMar>
            <w:hideMark/>
          </w:tcPr>
          <w:p w14:paraId="35A00F63" w14:textId="21CCBEC2" w:rsidR="0076081D" w:rsidRDefault="0076081D" w:rsidP="0076081D">
            <w:pPr>
              <w:rPr>
                <w:rFonts w:ascii="Aptos" w:hAnsi="Aptos"/>
                <w:color w:val="212121"/>
                <w:sz w:val="22"/>
                <w:szCs w:val="22"/>
              </w:rPr>
            </w:pPr>
            <w:r>
              <w:rPr>
                <w:rFonts w:ascii="Arial" w:hAnsi="Arial" w:cs="Arial"/>
                <w:color w:val="212121"/>
                <w:sz w:val="28"/>
                <w:szCs w:val="28"/>
              </w:rPr>
              <w:t>Studies for</w:t>
            </w:r>
            <w:r>
              <w:rPr>
                <w:rFonts w:ascii="Arial" w:hAnsi="Arial" w:cs="Arial"/>
                <w:color w:val="212121"/>
                <w:sz w:val="28"/>
                <w:szCs w:val="28"/>
              </w:rPr>
              <w:br/>
            </w:r>
            <w:r>
              <w:rPr>
                <w:rFonts w:ascii="Arial" w:hAnsi="Arial" w:cs="Arial"/>
                <w:color w:val="212121"/>
                <w:sz w:val="28"/>
                <w:szCs w:val="28"/>
              </w:rPr>
              <w:t>quality life</w:t>
            </w:r>
          </w:p>
        </w:tc>
        <w:tc>
          <w:tcPr>
            <w:tcW w:w="3085" w:type="dxa"/>
            <w:gridSpan w:val="2"/>
            <w:tcMar>
              <w:top w:w="0" w:type="dxa"/>
              <w:left w:w="108" w:type="dxa"/>
              <w:bottom w:w="0" w:type="dxa"/>
              <w:right w:w="108" w:type="dxa"/>
            </w:tcMar>
            <w:hideMark/>
          </w:tcPr>
          <w:p w14:paraId="587B1637" w14:textId="77777777" w:rsidR="0076081D" w:rsidRDefault="0076081D" w:rsidP="0076081D">
            <w:pPr>
              <w:rPr>
                <w:rFonts w:ascii="Aptos" w:hAnsi="Aptos"/>
                <w:color w:val="212121"/>
                <w:sz w:val="22"/>
                <w:szCs w:val="22"/>
              </w:rPr>
            </w:pPr>
            <w:r>
              <w:rPr>
                <w:rFonts w:ascii="Arial" w:hAnsi="Arial" w:cs="Arial"/>
                <w:color w:val="212121"/>
                <w:sz w:val="30"/>
                <w:szCs w:val="30"/>
              </w:rPr>
              <w:fldChar w:fldCharType="begin"/>
            </w:r>
            <w:r>
              <w:rPr>
                <w:rFonts w:ascii="Arial" w:hAnsi="Arial" w:cs="Arial"/>
                <w:color w:val="212121"/>
                <w:sz w:val="30"/>
                <w:szCs w:val="30"/>
              </w:rPr>
              <w:instrText xml:space="preserve"> INCLUDEPICTURE "/Users/sauliusandrukonis/Library/Group Containers/UBF8T346G9.ms/WebArchiveCopyPasteTempFiles/com.microsoft.Word/cid447511566*image013.png@01DB18C2.007EBEB0" \* MERGEFORMATINET </w:instrText>
            </w:r>
            <w:r>
              <w:rPr>
                <w:rFonts w:ascii="Arial" w:hAnsi="Arial" w:cs="Arial"/>
                <w:color w:val="212121"/>
                <w:sz w:val="30"/>
                <w:szCs w:val="30"/>
              </w:rPr>
              <w:fldChar w:fldCharType="separate"/>
            </w:r>
            <w:r>
              <w:rPr>
                <w:rFonts w:ascii="Arial" w:hAnsi="Arial" w:cs="Arial"/>
                <w:noProof/>
                <w:color w:val="212121"/>
                <w:sz w:val="30"/>
                <w:szCs w:val="30"/>
              </w:rPr>
              <w:drawing>
                <wp:inline distT="0" distB="0" distL="0" distR="0" wp14:anchorId="6244FC58" wp14:editId="0B9195D0">
                  <wp:extent cx="1818640" cy="864870"/>
                  <wp:effectExtent l="0" t="0" r="0" b="0"/>
                  <wp:docPr id="46154638" name="Picture 4"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87991" name="Picture 4" descr="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864870"/>
                          </a:xfrm>
                          <a:prstGeom prst="rect">
                            <a:avLst/>
                          </a:prstGeom>
                          <a:noFill/>
                          <a:ln>
                            <a:noFill/>
                          </a:ln>
                        </pic:spPr>
                      </pic:pic>
                    </a:graphicData>
                  </a:graphic>
                </wp:inline>
              </w:drawing>
            </w:r>
            <w:r>
              <w:rPr>
                <w:rFonts w:ascii="Arial" w:hAnsi="Arial" w:cs="Arial"/>
                <w:color w:val="212121"/>
                <w:sz w:val="30"/>
                <w:szCs w:val="30"/>
              </w:rPr>
              <w:fldChar w:fldCharType="end"/>
            </w:r>
          </w:p>
        </w:tc>
      </w:tr>
      <w:tr w:rsidR="0076081D" w14:paraId="538B9449" w14:textId="77777777" w:rsidTr="0076081D">
        <w:trPr>
          <w:trHeight w:val="648"/>
        </w:trPr>
        <w:tc>
          <w:tcPr>
            <w:tcW w:w="7244" w:type="dxa"/>
            <w:gridSpan w:val="3"/>
            <w:tcBorders>
              <w:top w:val="nil"/>
              <w:left w:val="nil"/>
              <w:bottom w:val="single" w:sz="8" w:space="0" w:color="auto"/>
              <w:right w:val="nil"/>
            </w:tcBorders>
            <w:tcMar>
              <w:top w:w="100" w:type="dxa"/>
              <w:left w:w="100" w:type="dxa"/>
              <w:bottom w:w="100" w:type="dxa"/>
              <w:right w:w="100" w:type="dxa"/>
            </w:tcMar>
            <w:hideMark/>
          </w:tcPr>
          <w:p w14:paraId="56B178FC" w14:textId="1E9B56D5" w:rsidR="0076081D" w:rsidRDefault="0076081D" w:rsidP="0076081D">
            <w:pPr>
              <w:rPr>
                <w:rFonts w:ascii="Aptos" w:hAnsi="Aptos"/>
                <w:color w:val="212121"/>
                <w:sz w:val="22"/>
                <w:szCs w:val="22"/>
              </w:rPr>
            </w:pPr>
            <w:r>
              <w:rPr>
                <w:rFonts w:ascii="Arial" w:hAnsi="Arial" w:cs="Arial"/>
                <w:color w:val="999999"/>
                <w:sz w:val="20"/>
                <w:szCs w:val="20"/>
              </w:rPr>
              <w:t xml:space="preserve">Ateities </w:t>
            </w:r>
            <w:r>
              <w:rPr>
                <w:rFonts w:ascii="Arial" w:hAnsi="Arial" w:cs="Arial"/>
                <w:color w:val="999999"/>
                <w:sz w:val="20"/>
                <w:szCs w:val="20"/>
              </w:rPr>
              <w:t>st</w:t>
            </w:r>
            <w:r>
              <w:rPr>
                <w:rFonts w:ascii="Arial" w:hAnsi="Arial" w:cs="Arial"/>
                <w:color w:val="999999"/>
                <w:sz w:val="20"/>
                <w:szCs w:val="20"/>
              </w:rPr>
              <w:t>. 20, Vilnius, LT08303</w:t>
            </w:r>
          </w:p>
          <w:p w14:paraId="717B378E" w14:textId="77777777" w:rsidR="0076081D" w:rsidRDefault="0076081D" w:rsidP="0076081D">
            <w:pPr>
              <w:rPr>
                <w:rFonts w:ascii="Aptos" w:hAnsi="Aptos"/>
                <w:color w:val="212121"/>
                <w:sz w:val="22"/>
                <w:szCs w:val="22"/>
              </w:rPr>
            </w:pPr>
            <w:hyperlink r:id="rId17" w:tooltip="http://www.mruni.eu/" w:history="1">
              <w:r>
                <w:rPr>
                  <w:rStyle w:val="Hyperlink"/>
                  <w:rFonts w:ascii="Arial" w:hAnsi="Arial" w:cs="Arial"/>
                  <w:sz w:val="20"/>
                  <w:szCs w:val="20"/>
                </w:rPr>
                <w:t>www.mruni.eu</w:t>
              </w:r>
            </w:hyperlink>
          </w:p>
        </w:tc>
        <w:tc>
          <w:tcPr>
            <w:tcW w:w="2561" w:type="dxa"/>
            <w:tcBorders>
              <w:top w:val="nil"/>
              <w:left w:val="nil"/>
              <w:bottom w:val="single" w:sz="8" w:space="0" w:color="auto"/>
              <w:right w:val="nil"/>
            </w:tcBorders>
            <w:tcMar>
              <w:top w:w="100" w:type="dxa"/>
              <w:left w:w="100" w:type="dxa"/>
              <w:bottom w:w="100" w:type="dxa"/>
              <w:right w:w="100" w:type="dxa"/>
            </w:tcMar>
            <w:hideMark/>
          </w:tcPr>
          <w:p w14:paraId="1F0F44E3" w14:textId="77777777" w:rsidR="0076081D" w:rsidRDefault="0076081D" w:rsidP="0076081D">
            <w:pPr>
              <w:rPr>
                <w:rFonts w:ascii="Aptos" w:hAnsi="Aptos"/>
                <w:color w:val="212121"/>
                <w:sz w:val="22"/>
                <w:szCs w:val="22"/>
              </w:rPr>
            </w:pPr>
            <w:r>
              <w:rPr>
                <w:rFonts w:ascii="Aptos" w:hAnsi="Aptos"/>
                <w:color w:val="1155CC"/>
              </w:rPr>
              <w:t> </w:t>
            </w:r>
          </w:p>
          <w:p w14:paraId="27D28D83" w14:textId="77777777" w:rsidR="0076081D" w:rsidRDefault="0076081D" w:rsidP="0076081D">
            <w:pPr>
              <w:jc w:val="right"/>
              <w:rPr>
                <w:rFonts w:ascii="Aptos" w:hAnsi="Aptos"/>
                <w:color w:val="212121"/>
                <w:sz w:val="22"/>
                <w:szCs w:val="22"/>
              </w:rPr>
            </w:pPr>
            <w:r>
              <w:rPr>
                <w:rFonts w:ascii="Aptos" w:hAnsi="Aptos"/>
                <w:noProof/>
                <w:color w:val="1155CC"/>
              </w:rPr>
              <w:drawing>
                <wp:inline distT="0" distB="0" distL="0" distR="0" wp14:anchorId="6B2CF7DE" wp14:editId="372DFF67">
                  <wp:extent cx="268605" cy="238760"/>
                  <wp:effectExtent l="0" t="0" r="0" b="2540"/>
                  <wp:docPr id="1814706262" name="Picture 3" descr="Image">
                    <a:hlinkClick xmlns:a="http://schemas.openxmlformats.org/drawingml/2006/main" r:id="rId10" tooltip="https://www.linkedin.com/school/mykolasromerisuniversity/mycompan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r>
              <w:rPr>
                <w:rFonts w:ascii="Aptos" w:hAnsi="Aptos"/>
                <w:noProof/>
                <w:color w:val="1155CC"/>
              </w:rPr>
              <w:drawing>
                <wp:inline distT="0" distB="0" distL="0" distR="0" wp14:anchorId="7AABE0B7" wp14:editId="2ED8C591">
                  <wp:extent cx="268605" cy="238760"/>
                  <wp:effectExtent l="0" t="0" r="0" b="2540"/>
                  <wp:docPr id="1632802953" name="Picture 2" descr="Image">
                    <a:hlinkClick xmlns:a="http://schemas.openxmlformats.org/drawingml/2006/main" r:id="rId12" tooltip="https://www.facebook.com/MykoloRomerioUniversitet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r>
              <w:rPr>
                <w:rFonts w:ascii="Aptos" w:hAnsi="Aptos"/>
                <w:noProof/>
                <w:color w:val="1155CC"/>
              </w:rPr>
              <w:drawing>
                <wp:inline distT="0" distB="0" distL="0" distR="0" wp14:anchorId="4D201388" wp14:editId="629A29A9">
                  <wp:extent cx="268605" cy="238760"/>
                  <wp:effectExtent l="0" t="0" r="0" b="2540"/>
                  <wp:docPr id="1817409512" name="Picture 1" descr="Image">
                    <a:hlinkClick xmlns:a="http://schemas.openxmlformats.org/drawingml/2006/main" r:id="rId14" tooltip="https://www.instagram.com/mru.universitet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 cy="238760"/>
                          </a:xfrm>
                          <a:prstGeom prst="rect">
                            <a:avLst/>
                          </a:prstGeom>
                          <a:noFill/>
                          <a:ln>
                            <a:noFill/>
                          </a:ln>
                        </pic:spPr>
                      </pic:pic>
                    </a:graphicData>
                  </a:graphic>
                </wp:inline>
              </w:drawing>
            </w:r>
          </w:p>
        </w:tc>
      </w:tr>
      <w:tr w:rsidR="0076081D" w14:paraId="0ACCFA26" w14:textId="77777777" w:rsidTr="0076081D">
        <w:trPr>
          <w:trHeight w:val="420"/>
        </w:trPr>
        <w:tc>
          <w:tcPr>
            <w:tcW w:w="9805" w:type="dxa"/>
            <w:gridSpan w:val="4"/>
            <w:tcMar>
              <w:top w:w="100" w:type="dxa"/>
              <w:left w:w="100" w:type="dxa"/>
              <w:bottom w:w="100" w:type="dxa"/>
              <w:right w:w="100" w:type="dxa"/>
            </w:tcMar>
            <w:hideMark/>
          </w:tcPr>
          <w:p w14:paraId="2CC4891D" w14:textId="56AFE026" w:rsidR="0076081D" w:rsidRDefault="0076081D" w:rsidP="0076081D">
            <w:pPr>
              <w:rPr>
                <w:rFonts w:ascii="Aptos" w:hAnsi="Aptos"/>
                <w:color w:val="212121"/>
                <w:sz w:val="22"/>
                <w:szCs w:val="22"/>
              </w:rPr>
            </w:pPr>
            <w:r w:rsidRPr="002D41B0">
              <w:rPr>
                <w:rFonts w:ascii="Arial" w:hAnsi="Arial" w:cs="Arial"/>
                <w:color w:val="999999"/>
                <w:sz w:val="16"/>
                <w:szCs w:val="16"/>
              </w:rPr>
              <w:t>information contained in this message and any accompanying documents may be confidential and is intended only for the person indicated. If it has reached the wrong recipient, please inform the sender and do not distribute the information to third parties</w:t>
            </w:r>
            <w:r>
              <w:rPr>
                <w:rFonts w:ascii="Arial" w:hAnsi="Arial" w:cs="Arial"/>
                <w:color w:val="999999"/>
                <w:sz w:val="16"/>
                <w:szCs w:val="16"/>
              </w:rPr>
              <w:t>.</w:t>
            </w:r>
          </w:p>
        </w:tc>
      </w:tr>
      <w:tr w:rsidR="0076081D" w14:paraId="5CCF246B" w14:textId="77777777" w:rsidTr="0076081D">
        <w:tc>
          <w:tcPr>
            <w:tcW w:w="2440" w:type="dxa"/>
            <w:vAlign w:val="center"/>
            <w:hideMark/>
          </w:tcPr>
          <w:p w14:paraId="74A54AC2" w14:textId="77777777" w:rsidR="0076081D" w:rsidRDefault="0076081D" w:rsidP="0076081D">
            <w:pPr>
              <w:rPr>
                <w:rFonts w:ascii="Aptos" w:hAnsi="Aptos"/>
                <w:color w:val="212121"/>
                <w:sz w:val="22"/>
                <w:szCs w:val="22"/>
              </w:rPr>
            </w:pPr>
          </w:p>
        </w:tc>
        <w:tc>
          <w:tcPr>
            <w:tcW w:w="4280" w:type="dxa"/>
            <w:vAlign w:val="center"/>
            <w:hideMark/>
          </w:tcPr>
          <w:p w14:paraId="0431F535" w14:textId="77777777" w:rsidR="0076081D" w:rsidRDefault="0076081D" w:rsidP="0076081D">
            <w:pPr>
              <w:rPr>
                <w:sz w:val="20"/>
                <w:szCs w:val="20"/>
              </w:rPr>
            </w:pPr>
          </w:p>
        </w:tc>
        <w:tc>
          <w:tcPr>
            <w:tcW w:w="524" w:type="dxa"/>
            <w:vAlign w:val="center"/>
            <w:hideMark/>
          </w:tcPr>
          <w:p w14:paraId="0B98A7FB" w14:textId="77777777" w:rsidR="0076081D" w:rsidRDefault="0076081D" w:rsidP="0076081D">
            <w:pPr>
              <w:rPr>
                <w:sz w:val="20"/>
                <w:szCs w:val="20"/>
              </w:rPr>
            </w:pPr>
          </w:p>
        </w:tc>
        <w:tc>
          <w:tcPr>
            <w:tcW w:w="2561" w:type="dxa"/>
            <w:vAlign w:val="center"/>
            <w:hideMark/>
          </w:tcPr>
          <w:p w14:paraId="7A7104B9" w14:textId="77777777" w:rsidR="0076081D" w:rsidRDefault="0076081D" w:rsidP="0076081D">
            <w:pPr>
              <w:rPr>
                <w:sz w:val="20"/>
                <w:szCs w:val="20"/>
              </w:rPr>
            </w:pPr>
          </w:p>
        </w:tc>
      </w:tr>
    </w:tbl>
    <w:p w14:paraId="11B4F66A" w14:textId="77777777" w:rsidR="0076081D" w:rsidRDefault="0076081D" w:rsidP="0076081D">
      <w:pPr>
        <w:rPr>
          <w:rFonts w:ascii="Aptos" w:hAnsi="Aptos"/>
          <w:color w:val="212121"/>
          <w:sz w:val="22"/>
          <w:szCs w:val="22"/>
        </w:rPr>
      </w:pPr>
      <w:r>
        <w:rPr>
          <w:rFonts w:ascii="Aptos" w:hAnsi="Aptos"/>
          <w:color w:val="212121"/>
        </w:rPr>
        <w:t> </w:t>
      </w:r>
    </w:p>
    <w:p w14:paraId="4D847364" w14:textId="77777777" w:rsidR="0076081D" w:rsidRPr="00E64C19" w:rsidRDefault="0076081D" w:rsidP="0076081D">
      <w:pPr>
        <w:tabs>
          <w:tab w:val="left" w:pos="3850"/>
        </w:tabs>
      </w:pPr>
    </w:p>
    <w:sectPr w:rsidR="0076081D" w:rsidRPr="00E64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1C"/>
    <w:rsid w:val="00023946"/>
    <w:rsid w:val="005A42BF"/>
    <w:rsid w:val="00722170"/>
    <w:rsid w:val="0076081D"/>
    <w:rsid w:val="007B641C"/>
    <w:rsid w:val="00C2200E"/>
    <w:rsid w:val="00C9448B"/>
    <w:rsid w:val="00DC5EEE"/>
    <w:rsid w:val="00E60006"/>
    <w:rsid w:val="00E64C19"/>
    <w:rsid w:val="00F73358"/>
    <w:rsid w:val="00FA028B"/>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510ADA66"/>
  <w15:chartTrackingRefBased/>
  <w15:docId w15:val="{63CFE234-5A91-F749-B892-88D758C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41C"/>
    <w:rPr>
      <w:rFonts w:eastAsiaTheme="majorEastAsia" w:cstheme="majorBidi"/>
      <w:color w:val="272727" w:themeColor="text1" w:themeTint="D8"/>
    </w:rPr>
  </w:style>
  <w:style w:type="paragraph" w:styleId="Title">
    <w:name w:val="Title"/>
    <w:basedOn w:val="Normal"/>
    <w:next w:val="Normal"/>
    <w:link w:val="TitleChar"/>
    <w:uiPriority w:val="10"/>
    <w:qFormat/>
    <w:rsid w:val="007B6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41C"/>
    <w:pPr>
      <w:spacing w:before="160"/>
      <w:jc w:val="center"/>
    </w:pPr>
    <w:rPr>
      <w:i/>
      <w:iCs/>
      <w:color w:val="404040" w:themeColor="text1" w:themeTint="BF"/>
    </w:rPr>
  </w:style>
  <w:style w:type="character" w:customStyle="1" w:styleId="QuoteChar">
    <w:name w:val="Quote Char"/>
    <w:basedOn w:val="DefaultParagraphFont"/>
    <w:link w:val="Quote"/>
    <w:uiPriority w:val="29"/>
    <w:rsid w:val="007B641C"/>
    <w:rPr>
      <w:i/>
      <w:iCs/>
      <w:color w:val="404040" w:themeColor="text1" w:themeTint="BF"/>
    </w:rPr>
  </w:style>
  <w:style w:type="paragraph" w:styleId="ListParagraph">
    <w:name w:val="List Paragraph"/>
    <w:basedOn w:val="Normal"/>
    <w:uiPriority w:val="34"/>
    <w:qFormat/>
    <w:rsid w:val="007B641C"/>
    <w:pPr>
      <w:ind w:left="720"/>
      <w:contextualSpacing/>
    </w:pPr>
  </w:style>
  <w:style w:type="character" w:styleId="IntenseEmphasis">
    <w:name w:val="Intense Emphasis"/>
    <w:basedOn w:val="DefaultParagraphFont"/>
    <w:uiPriority w:val="21"/>
    <w:qFormat/>
    <w:rsid w:val="007B641C"/>
    <w:rPr>
      <w:i/>
      <w:iCs/>
      <w:color w:val="0F4761" w:themeColor="accent1" w:themeShade="BF"/>
    </w:rPr>
  </w:style>
  <w:style w:type="paragraph" w:styleId="IntenseQuote">
    <w:name w:val="Intense Quote"/>
    <w:basedOn w:val="Normal"/>
    <w:next w:val="Normal"/>
    <w:link w:val="IntenseQuoteChar"/>
    <w:uiPriority w:val="30"/>
    <w:qFormat/>
    <w:rsid w:val="007B6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41C"/>
    <w:rPr>
      <w:i/>
      <w:iCs/>
      <w:color w:val="0F4761" w:themeColor="accent1" w:themeShade="BF"/>
    </w:rPr>
  </w:style>
  <w:style w:type="character" w:styleId="IntenseReference">
    <w:name w:val="Intense Reference"/>
    <w:basedOn w:val="DefaultParagraphFont"/>
    <w:uiPriority w:val="32"/>
    <w:qFormat/>
    <w:rsid w:val="007B641C"/>
    <w:rPr>
      <w:b/>
      <w:bCs/>
      <w:smallCaps/>
      <w:color w:val="0F4761" w:themeColor="accent1" w:themeShade="BF"/>
      <w:spacing w:val="5"/>
    </w:rPr>
  </w:style>
  <w:style w:type="character" w:styleId="Hyperlink">
    <w:name w:val="Hyperlink"/>
    <w:basedOn w:val="DefaultParagraphFont"/>
    <w:uiPriority w:val="99"/>
    <w:unhideWhenUsed/>
    <w:rsid w:val="00E64C19"/>
    <w:rPr>
      <w:color w:val="0000FF"/>
      <w:u w:val="single"/>
    </w:rPr>
  </w:style>
  <w:style w:type="character" w:styleId="UnresolvedMention">
    <w:name w:val="Unresolved Mention"/>
    <w:basedOn w:val="DefaultParagraphFont"/>
    <w:uiPriority w:val="99"/>
    <w:semiHidden/>
    <w:unhideWhenUsed/>
    <w:rsid w:val="00E64C19"/>
    <w:rPr>
      <w:color w:val="605E5C"/>
      <w:shd w:val="clear" w:color="auto" w:fill="E1DFDD"/>
    </w:rPr>
  </w:style>
  <w:style w:type="character" w:styleId="FollowedHyperlink">
    <w:name w:val="FollowedHyperlink"/>
    <w:basedOn w:val="DefaultParagraphFont"/>
    <w:uiPriority w:val="99"/>
    <w:semiHidden/>
    <w:unhideWhenUsed/>
    <w:rsid w:val="005A42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4251">
      <w:bodyDiv w:val="1"/>
      <w:marLeft w:val="0"/>
      <w:marRight w:val="0"/>
      <w:marTop w:val="0"/>
      <w:marBottom w:val="0"/>
      <w:divBdr>
        <w:top w:val="none" w:sz="0" w:space="0" w:color="auto"/>
        <w:left w:val="none" w:sz="0" w:space="0" w:color="auto"/>
        <w:bottom w:val="none" w:sz="0" w:space="0" w:color="auto"/>
        <w:right w:val="none" w:sz="0" w:space="0" w:color="auto"/>
      </w:divBdr>
    </w:div>
    <w:div w:id="21359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rua-eui.eu/" TargetMode="External"/><Relationship Id="rId12" Type="http://schemas.openxmlformats.org/officeDocument/2006/relationships/hyperlink" Target="https://www.facebook.com/MykoloRomerioUniversitetas" TargetMode="External"/><Relationship Id="rId17" Type="http://schemas.openxmlformats.org/officeDocument/2006/relationships/hyperlink" Target="http://www.mruni.eu/" TargetMode="External"/><Relationship Id="rId2" Type="http://schemas.openxmlformats.org/officeDocument/2006/relationships/settings" Target="settings.xml"/><Relationship Id="rId16" Type="http://schemas.openxmlformats.org/officeDocument/2006/relationships/hyperlink" Target="mailto:email_adress@mruni.e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mruni.eu/" TargetMode="External"/><Relationship Id="rId15" Type="http://schemas.openxmlformats.org/officeDocument/2006/relationships/image" Target="media/image5.png"/><Relationship Id="rId10" Type="http://schemas.openxmlformats.org/officeDocument/2006/relationships/hyperlink" Target="https://www.linkedin.com/school/mykolasromerisuniversity/mycompany/" TargetMode="External"/><Relationship Id="rId19" Type="http://schemas.openxmlformats.org/officeDocument/2006/relationships/theme" Target="theme/theme1.xml"/><Relationship Id="rId4" Type="http://schemas.openxmlformats.org/officeDocument/2006/relationships/hyperlink" Target="mailto:j&#363;s&#371;_pa&#353;tas@mruni.eu" TargetMode="External"/><Relationship Id="rId9" Type="http://schemas.openxmlformats.org/officeDocument/2006/relationships/hyperlink" Target="http://www.mruni.eu/" TargetMode="External"/><Relationship Id="rId14" Type="http://schemas.openxmlformats.org/officeDocument/2006/relationships/hyperlink" Target="https://www.instagram.com/mru.universit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Saulius Andrukonis</dc:creator>
  <cp:keywords/>
  <dc:description/>
  <cp:lastModifiedBy>Saulius Andrukonis</cp:lastModifiedBy>
  <cp:revision>8</cp:revision>
  <dcterms:created xsi:type="dcterms:W3CDTF">2024-10-07T10:14:00Z</dcterms:created>
  <dcterms:modified xsi:type="dcterms:W3CDTF">2025-06-02T10:56:00Z</dcterms:modified>
</cp:coreProperties>
</file>