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CFBB" w14:textId="349F139D" w:rsidR="00C42287" w:rsidRPr="00C53031" w:rsidRDefault="00093858" w:rsidP="00E02C6A">
      <w:pPr>
        <w:jc w:val="right"/>
        <w:rPr>
          <w:rFonts w:ascii="Tahoma" w:hAnsi="Tahoma" w:cs="Tahoma"/>
          <w:lang w:val="en-US"/>
        </w:rPr>
      </w:pPr>
      <w:bookmarkStart w:id="0" w:name="_GoBack"/>
      <w:bookmarkEnd w:id="0"/>
      <w:r w:rsidRPr="00C53031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B07AF51" wp14:editId="5785C16C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277620" cy="1098550"/>
            <wp:effectExtent l="0" t="0" r="0" b="6350"/>
            <wp:wrapTopAndBottom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031"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4AFB3B30" wp14:editId="1D49C814">
            <wp:simplePos x="0" y="0"/>
            <wp:positionH relativeFrom="page">
              <wp:posOffset>5375910</wp:posOffset>
            </wp:positionH>
            <wp:positionV relativeFrom="paragraph">
              <wp:posOffset>635</wp:posOffset>
            </wp:positionV>
            <wp:extent cx="2372995" cy="1053465"/>
            <wp:effectExtent l="0" t="0" r="8255" b="0"/>
            <wp:wrapSquare wrapText="bothSides"/>
            <wp:docPr id="5" name="Picture 5" descr="IT sistemos | EU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 sistemos | EU FOUND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031"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6C1D1EF3" wp14:editId="1FA79492">
            <wp:simplePos x="0" y="0"/>
            <wp:positionH relativeFrom="column">
              <wp:posOffset>-384175</wp:posOffset>
            </wp:positionH>
            <wp:positionV relativeFrom="paragraph">
              <wp:posOffset>76835</wp:posOffset>
            </wp:positionV>
            <wp:extent cx="1100455" cy="785495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84D" w:rsidRPr="00C53031"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C80CD1" wp14:editId="37E3BDC3">
                <wp:simplePos x="0" y="0"/>
                <wp:positionH relativeFrom="column">
                  <wp:posOffset>528320</wp:posOffset>
                </wp:positionH>
                <wp:positionV relativeFrom="paragraph">
                  <wp:posOffset>0</wp:posOffset>
                </wp:positionV>
                <wp:extent cx="127635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5024" w14:textId="0F486B0B" w:rsidR="00F4484D" w:rsidRDefault="00F448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C80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6pt;margin-top:0;width:10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" strokecolor="white [3212]">
                <v:textbox style="mso-fit-shape-to-text:t">
                  <w:txbxContent>
                    <w:p w14:paraId="3FD25024" w14:textId="0F486B0B" w:rsidR="00F4484D" w:rsidRDefault="00F4484D"/>
                  </w:txbxContent>
                </v:textbox>
                <w10:wrap type="square"/>
              </v:shape>
            </w:pict>
          </mc:Fallback>
        </mc:AlternateContent>
      </w:r>
      <w:r w:rsidR="005A4BFE" w:rsidRPr="00C53031">
        <w:rPr>
          <w:rFonts w:ascii="Tahoma" w:hAnsi="Tahoma" w:cs="Tahoma"/>
          <w:lang w:val="en-US"/>
        </w:rPr>
        <w:t xml:space="preserve">                                                                               </w:t>
      </w:r>
    </w:p>
    <w:p w14:paraId="5FF52123" w14:textId="3066707E" w:rsidR="00581DE7" w:rsidRDefault="00DC6BAB" w:rsidP="007E31E3">
      <w:pPr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 w:rsidRPr="00C53031">
        <w:rPr>
          <w:rFonts w:ascii="Tahoma" w:hAnsi="Tahoma" w:cs="Tahoma"/>
          <w:b/>
          <w:bCs/>
          <w:color w:val="C00000"/>
          <w:sz w:val="36"/>
          <w:szCs w:val="36"/>
          <w:lang w:val="en-US"/>
        </w:rPr>
        <w:t>CRITICAL THINKING IN HIGH</w:t>
      </w:r>
      <w:r w:rsidR="00CA7BBA" w:rsidRPr="00C53031">
        <w:rPr>
          <w:rFonts w:ascii="Tahoma" w:hAnsi="Tahoma" w:cs="Tahoma"/>
          <w:b/>
          <w:bCs/>
          <w:color w:val="C00000"/>
          <w:sz w:val="36"/>
          <w:szCs w:val="36"/>
          <w:lang w:val="en-US"/>
        </w:rPr>
        <w:t>ER EDUCATION AND LABOUR MARKET</w:t>
      </w:r>
      <w:r w:rsidR="00CA7BBA" w:rsidRPr="00C53031">
        <w:rPr>
          <w:rFonts w:ascii="Tahoma" w:hAnsi="Tahoma" w:cs="Tahoma"/>
          <w:b/>
          <w:bCs/>
          <w:sz w:val="36"/>
          <w:szCs w:val="36"/>
          <w:lang w:val="en-US"/>
        </w:rPr>
        <w:t xml:space="preserve"> </w:t>
      </w:r>
    </w:p>
    <w:p w14:paraId="08486983" w14:textId="77777777" w:rsidR="00C53031" w:rsidRPr="00C53031" w:rsidRDefault="00C53031" w:rsidP="007E31E3">
      <w:pPr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</w:p>
    <w:p w14:paraId="3334F3C8" w14:textId="27B82F23" w:rsidR="00DC6BAB" w:rsidRPr="00C53031" w:rsidRDefault="00DC6BAB" w:rsidP="00DC6BAB">
      <w:pPr>
        <w:jc w:val="center"/>
        <w:rPr>
          <w:rFonts w:ascii="Tahoma" w:hAnsi="Tahoma" w:cs="Tahoma"/>
          <w:bCs/>
          <w:color w:val="3B3838" w:themeColor="background2" w:themeShade="40"/>
          <w:lang w:val="en-US"/>
        </w:rPr>
      </w:pPr>
      <w:r w:rsidRPr="00C53031">
        <w:rPr>
          <w:rFonts w:ascii="Tahoma" w:hAnsi="Tahoma" w:cs="Tahoma"/>
          <w:bCs/>
          <w:color w:val="3B3838" w:themeColor="background2" w:themeShade="40"/>
          <w:lang w:val="en-US"/>
        </w:rPr>
        <w:t>INTERNATIONAL VIRTUAL SCIENTIFIC CONFERENCE</w:t>
      </w:r>
    </w:p>
    <w:p w14:paraId="117920EB" w14:textId="37203855" w:rsidR="00DC6BAB" w:rsidRDefault="00DC6BAB" w:rsidP="00DC6BAB">
      <w:pPr>
        <w:jc w:val="center"/>
        <w:rPr>
          <w:rFonts w:ascii="Tahoma" w:hAnsi="Tahoma" w:cs="Tahoma"/>
          <w:bCs/>
          <w:color w:val="3B3838" w:themeColor="background2" w:themeShade="40"/>
          <w:sz w:val="26"/>
          <w:szCs w:val="28"/>
          <w:lang w:val="en-US"/>
        </w:rPr>
      </w:pPr>
      <w:r w:rsidRPr="00C53031">
        <w:rPr>
          <w:rFonts w:ascii="Tahoma" w:hAnsi="Tahoma" w:cs="Tahoma"/>
          <w:bCs/>
          <w:color w:val="3B3838" w:themeColor="background2" w:themeShade="40"/>
          <w:sz w:val="26"/>
          <w:szCs w:val="28"/>
          <w:lang w:val="en-US"/>
        </w:rPr>
        <w:t>December 9-10, 2021, Mykolas Romeris University</w:t>
      </w:r>
    </w:p>
    <w:p w14:paraId="65652C7E" w14:textId="77777777" w:rsidR="00A05180" w:rsidRDefault="00A05180" w:rsidP="00DC6BAB">
      <w:pPr>
        <w:jc w:val="center"/>
        <w:rPr>
          <w:rFonts w:ascii="Tahoma" w:hAnsi="Tahoma" w:cs="Tahoma"/>
          <w:bCs/>
          <w:color w:val="3B3838" w:themeColor="background2" w:themeShade="40"/>
          <w:sz w:val="26"/>
          <w:szCs w:val="28"/>
          <w:lang w:val="en-US"/>
        </w:rPr>
      </w:pPr>
    </w:p>
    <w:p w14:paraId="5D048202" w14:textId="72E8BB45" w:rsidR="00C53031" w:rsidRDefault="00C53031" w:rsidP="00DC6BAB">
      <w:pPr>
        <w:jc w:val="center"/>
        <w:rPr>
          <w:rFonts w:ascii="Tahoma" w:hAnsi="Tahoma" w:cs="Tahoma"/>
          <w:bCs/>
          <w:color w:val="3B3838" w:themeColor="background2" w:themeShade="40"/>
          <w:sz w:val="26"/>
          <w:szCs w:val="28"/>
          <w:lang w:val="en-US"/>
        </w:rPr>
      </w:pPr>
      <w:r>
        <w:rPr>
          <w:rFonts w:ascii="Tahoma" w:hAnsi="Tahoma" w:cs="Tahoma"/>
          <w:bCs/>
          <w:noProof/>
          <w:color w:val="E7E6E6" w:themeColor="background2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1FAB0" wp14:editId="0D9C3866">
                <wp:simplePos x="0" y="0"/>
                <wp:positionH relativeFrom="column">
                  <wp:posOffset>2329815</wp:posOffset>
                </wp:positionH>
                <wp:positionV relativeFrom="paragraph">
                  <wp:posOffset>163195</wp:posOffset>
                </wp:positionV>
                <wp:extent cx="1701800" cy="330200"/>
                <wp:effectExtent l="0" t="0" r="12700" b="12700"/>
                <wp:wrapNone/>
                <wp:docPr id="1" name="Suapvalintas 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33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973BC" w14:textId="3839D40C" w:rsidR="00C53031" w:rsidRPr="00C53031" w:rsidRDefault="00C53031" w:rsidP="00C53031">
                            <w:pPr>
                              <w:jc w:val="center"/>
                              <w:rPr>
                                <w:rFonts w:ascii="Tahoma" w:hAnsi="Tahoma" w:cs="Tahoma"/>
                                <w:color w:val="C00000"/>
                              </w:rPr>
                            </w:pPr>
                            <w:r w:rsidRPr="00C53031">
                              <w:rPr>
                                <w:rFonts w:ascii="Tahoma" w:hAnsi="Tahoma" w:cs="Tahoma"/>
                                <w:color w:val="C00000"/>
                              </w:rPr>
                              <w:t>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51FAB0" id="Suapvalintas stačiakampis 1" o:spid="_x0000_s1027" style="position:absolute;left:0;text-align:left;margin-left:183.45pt;margin-top:12.85pt;width:134pt;height: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" filled="f" strokecolor="#c00000" strokeweight="1pt">
                <v:stroke joinstyle="miter"/>
                <v:textbox>
                  <w:txbxContent>
                    <w:p w14:paraId="6EB973BC" w14:textId="3839D40C" w:rsidR="00C53031" w:rsidRPr="00C53031" w:rsidRDefault="00C53031" w:rsidP="00C53031">
                      <w:pPr>
                        <w:jc w:val="center"/>
                        <w:rPr>
                          <w:rFonts w:ascii="Tahoma" w:hAnsi="Tahoma" w:cs="Tahoma"/>
                          <w:color w:val="C00000"/>
                        </w:rPr>
                      </w:pPr>
                      <w:r w:rsidRPr="00C53031">
                        <w:rPr>
                          <w:rFonts w:ascii="Tahoma" w:hAnsi="Tahoma" w:cs="Tahoma"/>
                          <w:color w:val="C00000"/>
                        </w:rPr>
                        <w:t>PROGRAMME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FC6224" w14:textId="569BCE9A" w:rsidR="00C53031" w:rsidRPr="00C53031" w:rsidRDefault="00C53031" w:rsidP="00DC6BAB">
      <w:pPr>
        <w:jc w:val="center"/>
        <w:rPr>
          <w:rFonts w:ascii="Tahoma" w:hAnsi="Tahoma" w:cs="Tahoma"/>
          <w:bCs/>
          <w:color w:val="C00000"/>
          <w:sz w:val="28"/>
          <w:szCs w:val="28"/>
          <w:lang w:val="en-US"/>
        </w:rPr>
      </w:pPr>
    </w:p>
    <w:p w14:paraId="253BA5CC" w14:textId="77777777" w:rsidR="007D21D6" w:rsidRDefault="007D21D6" w:rsidP="00EF70F3">
      <w:pPr>
        <w:jc w:val="center"/>
        <w:rPr>
          <w:rFonts w:ascii="Tahoma" w:eastAsia="Times New Roman" w:hAnsi="Tahoma" w:cs="Tahoma"/>
          <w:b/>
          <w:bCs/>
          <w:color w:val="FFFFFF"/>
          <w:spacing w:val="-12"/>
          <w:kern w:val="36"/>
          <w:sz w:val="25"/>
          <w:szCs w:val="41"/>
          <w:lang w:val="en-US" w:eastAsia="en-US"/>
        </w:rPr>
      </w:pPr>
    </w:p>
    <w:p w14:paraId="7B58DE5D" w14:textId="0F0D2CD8" w:rsidR="00F61227" w:rsidRPr="00C53D3B" w:rsidRDefault="007D21D6" w:rsidP="00EF70F3">
      <w:pPr>
        <w:jc w:val="center"/>
        <w:rPr>
          <w:rFonts w:ascii="Tahoma" w:eastAsia="Times New Roman" w:hAnsi="Tahoma" w:cs="Tahoma"/>
          <w:b/>
          <w:bCs/>
          <w:color w:val="404040" w:themeColor="text1" w:themeTint="BF"/>
          <w:spacing w:val="-12"/>
          <w:kern w:val="36"/>
          <w:sz w:val="22"/>
          <w:szCs w:val="22"/>
          <w:lang w:val="en-US" w:eastAsia="en-US"/>
        </w:rPr>
      </w:pPr>
      <w:r w:rsidRPr="00C53D3B">
        <w:rPr>
          <w:rFonts w:ascii="Tahoma" w:eastAsia="Times New Roman" w:hAnsi="Tahoma" w:cs="Tahoma"/>
          <w:b/>
          <w:bCs/>
          <w:color w:val="404040" w:themeColor="text1" w:themeTint="BF"/>
          <w:spacing w:val="-12"/>
          <w:kern w:val="36"/>
          <w:sz w:val="22"/>
          <w:szCs w:val="22"/>
          <w:lang w:val="en-US" w:eastAsia="en-US"/>
        </w:rPr>
        <w:t>DAY 1 – THURSDAY (09/12/2021)</w:t>
      </w:r>
    </w:p>
    <w:p w14:paraId="78CBDA00" w14:textId="77777777" w:rsidR="007D21D6" w:rsidRDefault="007D21D6" w:rsidP="00EF70F3">
      <w:pPr>
        <w:jc w:val="center"/>
        <w:rPr>
          <w:rFonts w:ascii="Tahoma" w:eastAsia="Times New Roman" w:hAnsi="Tahoma" w:cs="Tahoma"/>
          <w:bCs/>
          <w:color w:val="C00000"/>
          <w:spacing w:val="-12"/>
          <w:kern w:val="36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934"/>
        <w:gridCol w:w="2043"/>
        <w:gridCol w:w="142"/>
        <w:gridCol w:w="4472"/>
      </w:tblGrid>
      <w:tr w:rsidR="005763C1" w14:paraId="241FC07C" w14:textId="77777777" w:rsidTr="00C53D3B">
        <w:trPr>
          <w:trHeight w:val="567"/>
        </w:trPr>
        <w:tc>
          <w:tcPr>
            <w:tcW w:w="239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C00000"/>
            <w:vAlign w:val="center"/>
          </w:tcPr>
          <w:p w14:paraId="00B814D2" w14:textId="77CCF998" w:rsidR="005763C1" w:rsidRPr="00076E61" w:rsidRDefault="005763C1" w:rsidP="00076E61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  <w:r w:rsidRPr="00076E61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11:00 – 1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2</w:t>
            </w:r>
            <w:r w:rsidRPr="00076E61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:45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8BB6C" w14:textId="77777777" w:rsidR="005763C1" w:rsidRPr="00076E61" w:rsidRDefault="005763C1" w:rsidP="001C586F">
            <w:pPr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8"/>
                <w:szCs w:val="28"/>
                <w:lang w:val="en-US" w:eastAsia="en-US"/>
              </w:rPr>
            </w:pPr>
            <w:r w:rsidRPr="00076E61"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  <w:t>PLENARY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CC69" w14:textId="324E76D8" w:rsidR="005763C1" w:rsidRPr="00076E61" w:rsidRDefault="005763C1" w:rsidP="00C53D3B">
            <w:pPr>
              <w:jc w:val="right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8"/>
                <w:szCs w:val="28"/>
                <w:lang w:val="en-US" w:eastAsia="en-US"/>
              </w:rPr>
            </w:pPr>
            <w:r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Chair: </w:t>
            </w:r>
            <w:r w:rsidR="00470CDC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Assoc.</w:t>
            </w:r>
            <w:r w:rsidR="00FF0619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="00470CDC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prof. dr.</w:t>
            </w:r>
            <w:r w:rsidR="00470CDC" w:rsidRPr="00470CDC">
              <w:rPr>
                <w:rFonts w:ascii="Tahoma" w:hAnsi="Tahoma" w:cs="Tahoma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Daiva </w:t>
            </w:r>
            <w:r w:rsidR="00B21CC8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fr-FR"/>
              </w:rPr>
              <w:t>Pe</w:t>
            </w:r>
            <w:r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fr-FR"/>
              </w:rPr>
              <w:t>nk</w:t>
            </w:r>
            <w:r w:rsidR="00B21CC8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fr-FR"/>
              </w:rPr>
              <w:t>auskienė</w:t>
            </w:r>
          </w:p>
        </w:tc>
      </w:tr>
      <w:tr w:rsidR="007544FC" w14:paraId="03DC0362" w14:textId="77777777" w:rsidTr="006B2614">
        <w:tc>
          <w:tcPr>
            <w:tcW w:w="9986" w:type="dxa"/>
            <w:gridSpan w:val="5"/>
            <w:tcBorders>
              <w:top w:val="nil"/>
              <w:left w:val="single" w:sz="12" w:space="0" w:color="C00000"/>
              <w:bottom w:val="nil"/>
              <w:right w:val="nil"/>
            </w:tcBorders>
          </w:tcPr>
          <w:p w14:paraId="427D43EB" w14:textId="3950C555" w:rsidR="008B7640" w:rsidRPr="00076E61" w:rsidRDefault="00042149" w:rsidP="008B7640">
            <w:pPr>
              <w:spacing w:before="240" w:after="120"/>
              <w:rPr>
                <w:rFonts w:ascii="Tahoma" w:eastAsia="Times New Roman" w:hAnsi="Tahoma" w:cs="Tahoma"/>
                <w:bCs/>
                <w:color w:val="C00000"/>
                <w:spacing w:val="-12"/>
                <w:w w:val="110"/>
                <w:kern w:val="36"/>
                <w:lang w:val="en-US" w:eastAsia="en-US"/>
              </w:rPr>
            </w:pPr>
            <w:r w:rsidRPr="00076E61">
              <w:rPr>
                <w:rFonts w:ascii="Tahoma" w:eastAsia="Times New Roman" w:hAnsi="Tahoma" w:cs="Tahoma"/>
                <w:bCs/>
                <w:color w:val="C00000"/>
                <w:spacing w:val="-12"/>
                <w:w w:val="110"/>
                <w:kern w:val="36"/>
                <w:lang w:val="en-US" w:eastAsia="en-US"/>
              </w:rPr>
              <w:t>OPENING CEREMONY</w:t>
            </w:r>
          </w:p>
          <w:p w14:paraId="5C84337E" w14:textId="0725C495" w:rsidR="00042149" w:rsidRPr="00EC5452" w:rsidRDefault="005763C1" w:rsidP="00042149">
            <w:pPr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 xml:space="preserve">Prof. </w:t>
            </w:r>
            <w:r w:rsidR="00912EE6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 xml:space="preserve">dr. </w:t>
            </w: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 xml:space="preserve">Inga Žalėnienė, Rector of </w:t>
            </w:r>
            <w:r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</w:rPr>
              <w:t>Mykolas Romeris University</w:t>
            </w:r>
            <w:r w:rsidR="00912EE6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</w:rPr>
              <w:t>, Lithuania</w:t>
            </w:r>
          </w:p>
          <w:p w14:paraId="733BD82E" w14:textId="77777777" w:rsidR="00565CE4" w:rsidRDefault="00565CE4" w:rsidP="000950F8">
            <w:pPr>
              <w:spacing w:after="120"/>
              <w:rPr>
                <w:rFonts w:ascii="Tahoma" w:eastAsia="Times New Roman" w:hAnsi="Tahoma" w:cs="Tahoma"/>
                <w:bCs/>
                <w:color w:val="C00000"/>
                <w:spacing w:val="-12"/>
                <w:w w:val="110"/>
                <w:kern w:val="36"/>
                <w:lang w:val="en-US" w:eastAsia="en-US"/>
              </w:rPr>
            </w:pPr>
          </w:p>
          <w:p w14:paraId="5168E4A5" w14:textId="0037AEDC" w:rsidR="00755EB1" w:rsidRPr="000950F8" w:rsidRDefault="0037706E" w:rsidP="000950F8">
            <w:pPr>
              <w:spacing w:after="120"/>
              <w:rPr>
                <w:rFonts w:ascii="Tahoma" w:eastAsia="Times New Roman" w:hAnsi="Tahoma" w:cs="Tahoma"/>
                <w:bCs/>
                <w:color w:val="C00000"/>
                <w:spacing w:val="-12"/>
                <w:w w:val="110"/>
                <w:kern w:val="36"/>
                <w:lang w:val="en-US" w:eastAsia="en-US"/>
              </w:rPr>
            </w:pPr>
            <w:r>
              <w:rPr>
                <w:rFonts w:ascii="Tahoma" w:eastAsia="Times New Roman" w:hAnsi="Tahoma" w:cs="Tahoma"/>
                <w:bCs/>
                <w:color w:val="C00000"/>
                <w:spacing w:val="-12"/>
                <w:w w:val="110"/>
                <w:kern w:val="36"/>
                <w:lang w:val="en-US" w:eastAsia="en-US"/>
              </w:rPr>
              <w:t xml:space="preserve">11:15 – 11:45     </w:t>
            </w:r>
            <w:r w:rsidR="003E6854">
              <w:rPr>
                <w:rFonts w:ascii="Tahoma" w:eastAsia="Times New Roman" w:hAnsi="Tahoma" w:cs="Tahoma"/>
                <w:bCs/>
                <w:color w:val="C00000"/>
                <w:spacing w:val="-12"/>
                <w:w w:val="110"/>
                <w:kern w:val="36"/>
                <w:lang w:val="en-US" w:eastAsia="en-US"/>
              </w:rPr>
              <w:t>RESULTS AND INSIGHTS OF THE RESEARCH PROJECT</w:t>
            </w:r>
          </w:p>
          <w:p w14:paraId="40187964" w14:textId="2AE3A84F" w:rsidR="00755EB1" w:rsidRPr="00EC5452" w:rsidRDefault="00565CE4" w:rsidP="00565CE4">
            <w:pPr>
              <w:spacing w:after="60"/>
              <w:jc w:val="both"/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US"/>
              </w:rPr>
              <w:t>Assoc.</w:t>
            </w:r>
            <w:r w:rsidR="00FF0619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US"/>
              </w:rPr>
              <w:t>prof. dr.</w:t>
            </w:r>
            <w:r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r w:rsidR="00755EB1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 xml:space="preserve">Jolanta Pivorienė (presenter), </w:t>
            </w: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 xml:space="preserve">prof. dr. </w:t>
            </w:r>
            <w:r w:rsidR="00755EB1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 xml:space="preserve">Valdonė Indrašienė, </w:t>
            </w:r>
            <w:r w:rsidR="00FF0619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>a</w:t>
            </w: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US"/>
              </w:rPr>
              <w:t>ssoc.</w:t>
            </w:r>
            <w:r w:rsidR="00FF0619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US"/>
              </w:rPr>
              <w:t>prof. dr.</w:t>
            </w:r>
            <w:r w:rsidRPr="00EC5452">
              <w:rPr>
                <w:rFonts w:ascii="Tahoma" w:hAnsi="Tahoma" w:cs="Tahoma"/>
                <w:i/>
                <w:color w:val="404040" w:themeColor="text1" w:themeTint="BF"/>
                <w:lang w:val="en-US"/>
              </w:rPr>
              <w:t xml:space="preserve"> </w:t>
            </w:r>
            <w:r w:rsidR="00755EB1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 xml:space="preserve">Violeta Jegelevičienė, </w:t>
            </w: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 xml:space="preserve">prof. dr. </w:t>
            </w:r>
            <w:r w:rsidR="00755EB1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 xml:space="preserve">Odeta Merfeldaitė, </w:t>
            </w:r>
            <w:r w:rsidR="00FF0619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>a</w:t>
            </w: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US"/>
              </w:rPr>
              <w:t>ssoc.prof. dr.</w:t>
            </w:r>
            <w:r w:rsidRPr="00EC5452">
              <w:rPr>
                <w:rFonts w:ascii="Tahoma" w:hAnsi="Tahoma" w:cs="Tahoma"/>
                <w:i/>
                <w:color w:val="404040" w:themeColor="text1" w:themeTint="BF"/>
                <w:lang w:val="en-US"/>
              </w:rPr>
              <w:t xml:space="preserve"> </w:t>
            </w:r>
            <w:r w:rsidR="00755EB1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 xml:space="preserve">Daiva Penkauskienė, </w:t>
            </w:r>
            <w:r w:rsidR="00FF0619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>a</w:t>
            </w: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US"/>
              </w:rPr>
              <w:t>ssoc.prof. dr.</w:t>
            </w:r>
            <w:r w:rsidRPr="00EC5452">
              <w:rPr>
                <w:rFonts w:ascii="Tahoma" w:hAnsi="Tahoma" w:cs="Tahoma"/>
                <w:i/>
                <w:color w:val="404040" w:themeColor="text1" w:themeTint="BF"/>
                <w:lang w:val="en-US"/>
              </w:rPr>
              <w:t xml:space="preserve"> </w:t>
            </w:r>
            <w:r w:rsidR="00755EB1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 xml:space="preserve">Asta Railienė, </w:t>
            </w:r>
            <w:r w:rsidR="00FF0619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>a</w:t>
            </w: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US"/>
              </w:rPr>
              <w:t>ssoc.prof. dr.</w:t>
            </w:r>
            <w:r w:rsidRPr="00EC5452">
              <w:rPr>
                <w:rFonts w:ascii="Tahoma" w:hAnsi="Tahoma" w:cs="Tahoma"/>
                <w:i/>
                <w:color w:val="404040" w:themeColor="text1" w:themeTint="BF"/>
                <w:lang w:val="en-US"/>
              </w:rPr>
              <w:t xml:space="preserve"> </w:t>
            </w:r>
            <w:r w:rsidR="00755EB1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 xml:space="preserve">Justinas Sadauskas and </w:t>
            </w:r>
            <w:r w:rsidR="00FF0619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>a</w:t>
            </w: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US"/>
              </w:rPr>
              <w:t>ssoc.prof. dr.</w:t>
            </w:r>
            <w:r w:rsidRPr="00EC5452">
              <w:rPr>
                <w:rFonts w:ascii="Tahoma" w:hAnsi="Tahoma" w:cs="Tahoma"/>
                <w:i/>
                <w:color w:val="404040" w:themeColor="text1" w:themeTint="BF"/>
                <w:lang w:val="en-US"/>
              </w:rPr>
              <w:t xml:space="preserve"> </w:t>
            </w:r>
            <w:r w:rsidR="00755EB1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>Natalija Valavičienė</w:t>
            </w:r>
            <w:r w:rsidR="00912EE6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 xml:space="preserve">, </w:t>
            </w:r>
            <w:r w:rsidR="00912EE6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</w:rPr>
              <w:t>Mykolas Romeris University, Lithuania</w:t>
            </w:r>
          </w:p>
          <w:p w14:paraId="46BDDFA0" w14:textId="5EAD55E2" w:rsidR="00481CF7" w:rsidRDefault="00755EB1" w:rsidP="00042149">
            <w:pPr>
              <w:rPr>
                <w:rFonts w:ascii="Tahoma" w:hAnsi="Tahoma" w:cs="Tahoma"/>
                <w:color w:val="3B3838" w:themeColor="background2" w:themeShade="40"/>
                <w:sz w:val="20"/>
              </w:rPr>
            </w:pPr>
            <w:r w:rsidRPr="00735D6B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</w:rPr>
              <w:t>Critical Thinking in High</w:t>
            </w:r>
            <w:r w:rsidR="00B21CC8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</w:rPr>
              <w:t>er</w:t>
            </w:r>
            <w:r w:rsidRPr="00735D6B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</w:rPr>
              <w:t xml:space="preserve"> Education: Study and Labor Market Perspectives</w:t>
            </w:r>
          </w:p>
          <w:p w14:paraId="52E811C0" w14:textId="30B21A05" w:rsidR="001C586F" w:rsidRDefault="0037706E" w:rsidP="003E59C0">
            <w:pPr>
              <w:spacing w:before="240" w:after="120"/>
              <w:rPr>
                <w:rFonts w:ascii="Tahoma" w:hAnsi="Tahoma" w:cs="Tahoma"/>
                <w:color w:val="3B3838" w:themeColor="background2" w:themeShade="40"/>
                <w:sz w:val="20"/>
              </w:rPr>
            </w:pPr>
            <w:r>
              <w:rPr>
                <w:rFonts w:ascii="Tahoma" w:eastAsia="Times New Roman" w:hAnsi="Tahoma" w:cs="Tahoma"/>
                <w:bCs/>
                <w:color w:val="C00000"/>
                <w:spacing w:val="-12"/>
                <w:w w:val="110"/>
                <w:kern w:val="36"/>
                <w:lang w:val="en-US" w:eastAsia="en-US"/>
              </w:rPr>
              <w:t xml:space="preserve">11:45 – 12:45     </w:t>
            </w:r>
            <w:r w:rsidR="00481CF7" w:rsidRPr="00076E61">
              <w:rPr>
                <w:rFonts w:ascii="Tahoma" w:eastAsia="Times New Roman" w:hAnsi="Tahoma" w:cs="Tahoma"/>
                <w:bCs/>
                <w:color w:val="C00000"/>
                <w:spacing w:val="-12"/>
                <w:w w:val="110"/>
                <w:kern w:val="36"/>
                <w:lang w:val="en-US" w:eastAsia="en-US"/>
              </w:rPr>
              <w:t>I KEYNOTE</w:t>
            </w:r>
          </w:p>
          <w:p w14:paraId="4BDCB43D" w14:textId="58FCC089" w:rsidR="00565CE4" w:rsidRPr="00EC5452" w:rsidRDefault="00481CF7" w:rsidP="00565C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>Ronald Barnett,</w:t>
            </w:r>
            <w:r w:rsidR="00565CE4" w:rsidRPr="00EC5452">
              <w:rPr>
                <w:color w:val="404040" w:themeColor="text1" w:themeTint="BF"/>
                <w:lang w:val="en-GB"/>
              </w:rPr>
              <w:t xml:space="preserve"> </w:t>
            </w:r>
            <w:r w:rsidR="00565CE4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 xml:space="preserve">Emeritus Professor of Higher Education at University College London, Institute of Education, UK; </w:t>
            </w:r>
            <w:r w:rsidR="00565CE4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</w:rPr>
              <w:t>President of the Philosophy and Theory of Higher Education Society, Higher education consultant</w:t>
            </w:r>
          </w:p>
          <w:p w14:paraId="56B84AEE" w14:textId="43936889" w:rsidR="001C586F" w:rsidRPr="009B1763" w:rsidRDefault="00076E61" w:rsidP="00565CE4">
            <w:pPr>
              <w:spacing w:after="60"/>
              <w:rPr>
                <w:rFonts w:ascii="Tahoma" w:hAnsi="Tahoma" w:cs="Tahoma"/>
                <w:b/>
                <w:iCs/>
                <w:color w:val="404040" w:themeColor="text1" w:themeTint="BF"/>
                <w:sz w:val="22"/>
                <w:szCs w:val="22"/>
              </w:rPr>
            </w:pPr>
            <w:r w:rsidRPr="003E6854">
              <w:rPr>
                <w:rFonts w:ascii="Tahoma" w:hAnsi="Tahoma" w:cs="Tahoma"/>
                <w:b/>
                <w:iCs/>
                <w:color w:val="404040" w:themeColor="text1" w:themeTint="BF"/>
                <w:sz w:val="22"/>
                <w:szCs w:val="22"/>
              </w:rPr>
              <w:t>Critiquing Critical Thinking: Being on the Edge</w:t>
            </w:r>
          </w:p>
          <w:p w14:paraId="3424D3BF" w14:textId="7FCEE31C" w:rsidR="001C586F" w:rsidRPr="00042149" w:rsidRDefault="001C586F" w:rsidP="00042149">
            <w:pPr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</w:tc>
      </w:tr>
      <w:tr w:rsidR="00A6448A" w14:paraId="17061E68" w14:textId="77777777" w:rsidTr="00C53D3B">
        <w:trPr>
          <w:trHeight w:val="39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7C1618" w14:textId="77777777" w:rsidR="00A6448A" w:rsidRPr="00A6448A" w:rsidRDefault="00A6448A" w:rsidP="00EF70F3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6871C1" w14:textId="77777777" w:rsidR="00A6448A" w:rsidRPr="00A6448A" w:rsidRDefault="00A6448A" w:rsidP="00A6448A">
            <w:pPr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E0ED8D" w14:textId="77777777" w:rsidR="00A6448A" w:rsidRDefault="00A6448A" w:rsidP="00EF70F3">
            <w:pPr>
              <w:jc w:val="center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</w:tc>
      </w:tr>
      <w:tr w:rsidR="007544FC" w14:paraId="745E0EFC" w14:textId="77777777" w:rsidTr="00C53D3B">
        <w:trPr>
          <w:trHeight w:val="56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A7A7489" w14:textId="661CFE3A" w:rsidR="007544FC" w:rsidRPr="00A6448A" w:rsidRDefault="00A6448A" w:rsidP="00EF70F3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  <w:r w:rsidRPr="00A6448A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12:45 – 13:15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56C82" w14:textId="631FD795" w:rsidR="007544FC" w:rsidRDefault="00A6448A" w:rsidP="00A6448A">
            <w:pPr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9D4190">
              <w:rPr>
                <w:rFonts w:ascii="Tahoma" w:eastAsia="Times New Roman" w:hAnsi="Tahoma" w:cs="Tahoma"/>
                <w:bCs/>
                <w:color w:val="404040" w:themeColor="text1" w:themeTint="BF"/>
                <w:spacing w:val="-12"/>
                <w:w w:val="120"/>
                <w:sz w:val="28"/>
                <w:szCs w:val="28"/>
                <w:lang w:val="en-US" w:eastAsia="en-US"/>
              </w:rPr>
              <w:t>BREAK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08EAB" w14:textId="77777777" w:rsidR="007544FC" w:rsidRDefault="007544FC" w:rsidP="00EF70F3">
            <w:pPr>
              <w:jc w:val="center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</w:tc>
      </w:tr>
      <w:tr w:rsidR="009B1763" w14:paraId="79F05E55" w14:textId="77777777" w:rsidTr="00C53D3B">
        <w:trPr>
          <w:trHeight w:val="397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432C8" w14:textId="77777777" w:rsidR="009B1763" w:rsidRDefault="009B1763" w:rsidP="00EF70F3">
            <w:pPr>
              <w:jc w:val="center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  <w:p w14:paraId="5D955736" w14:textId="77777777" w:rsidR="00BD502C" w:rsidRDefault="00BD502C" w:rsidP="00EF70F3">
            <w:pPr>
              <w:jc w:val="center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  <w:p w14:paraId="321EB4A0" w14:textId="484732A5" w:rsidR="00BD502C" w:rsidRDefault="00BD502C" w:rsidP="00EF70F3">
            <w:pPr>
              <w:jc w:val="center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  <w:p w14:paraId="6E6EB011" w14:textId="27656AFF" w:rsidR="00A05180" w:rsidRDefault="00A05180" w:rsidP="00EF70F3">
            <w:pPr>
              <w:jc w:val="center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  <w:p w14:paraId="78C684FC" w14:textId="77777777" w:rsidR="00A05180" w:rsidRDefault="00A05180" w:rsidP="00EF70F3">
            <w:pPr>
              <w:jc w:val="center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  <w:p w14:paraId="3E292452" w14:textId="77777777" w:rsidR="00BD502C" w:rsidRDefault="00BD502C" w:rsidP="00EF70F3">
            <w:pPr>
              <w:jc w:val="center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  <w:p w14:paraId="0B4AE59F" w14:textId="5F042C6C" w:rsidR="00BD502C" w:rsidRDefault="00BD502C" w:rsidP="00EF70F3">
            <w:pPr>
              <w:jc w:val="center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5357BD55" w14:textId="77777777" w:rsidR="009B1763" w:rsidRDefault="009B1763" w:rsidP="00EF70F3">
            <w:pPr>
              <w:jc w:val="center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74509" w14:textId="77777777" w:rsidR="009B1763" w:rsidRDefault="009B1763" w:rsidP="00EF70F3">
            <w:pPr>
              <w:jc w:val="center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</w:tc>
      </w:tr>
      <w:tr w:rsidR="009B1763" w14:paraId="69B46199" w14:textId="77777777" w:rsidTr="00C53D3B">
        <w:trPr>
          <w:trHeight w:val="567"/>
        </w:trPr>
        <w:tc>
          <w:tcPr>
            <w:tcW w:w="239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C00000"/>
            <w:vAlign w:val="center"/>
          </w:tcPr>
          <w:p w14:paraId="53347018" w14:textId="291CF1A1" w:rsidR="009B1763" w:rsidRPr="0037706E" w:rsidRDefault="001879CB" w:rsidP="00EF70F3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  <w:r w:rsidRPr="0037706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13:15 – 14:00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D1958" w14:textId="2250B3A3" w:rsidR="009B1763" w:rsidRDefault="001879CB" w:rsidP="001879CB">
            <w:pPr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076E61"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  <w:t>PLENARY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20986" w14:textId="07320D9F" w:rsidR="009B1763" w:rsidRDefault="001879CB" w:rsidP="003331C5">
            <w:pPr>
              <w:jc w:val="right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Chair: </w:t>
            </w:r>
            <w:r w:rsidR="00470CDC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Assoc.</w:t>
            </w:r>
            <w:r w:rsidR="00FF0619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="00470CDC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prof. dr.</w:t>
            </w:r>
            <w:r w:rsidR="00470CDC" w:rsidRPr="00470CDC">
              <w:rPr>
                <w:rFonts w:ascii="Tahoma" w:hAnsi="Tahoma" w:cs="Tahoma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Daiva </w:t>
            </w: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fr-FR"/>
              </w:rPr>
              <w:t>P</w:t>
            </w:r>
            <w:r w:rsidR="00B21CC8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fr-FR"/>
              </w:rPr>
              <w:t>enkauskienė</w:t>
            </w:r>
          </w:p>
        </w:tc>
      </w:tr>
      <w:tr w:rsidR="001A65D3" w14:paraId="5583E6ED" w14:textId="77777777" w:rsidTr="00340010">
        <w:tc>
          <w:tcPr>
            <w:tcW w:w="9986" w:type="dxa"/>
            <w:gridSpan w:val="5"/>
            <w:tcBorders>
              <w:top w:val="nil"/>
              <w:left w:val="single" w:sz="12" w:space="0" w:color="C00000"/>
              <w:bottom w:val="nil"/>
              <w:right w:val="nil"/>
            </w:tcBorders>
          </w:tcPr>
          <w:p w14:paraId="1CE9916D" w14:textId="77777777" w:rsidR="001A65D3" w:rsidRDefault="001A65D3" w:rsidP="001A65D3">
            <w:pPr>
              <w:spacing w:before="240" w:after="120"/>
              <w:rPr>
                <w:rFonts w:ascii="Tahoma" w:eastAsia="Times New Roman" w:hAnsi="Tahoma" w:cs="Tahoma"/>
                <w:bCs/>
                <w:color w:val="C00000"/>
                <w:spacing w:val="-12"/>
                <w:w w:val="110"/>
                <w:kern w:val="36"/>
                <w:lang w:val="en-US" w:eastAsia="en-US"/>
              </w:rPr>
            </w:pPr>
            <w:r w:rsidRPr="001A65D3">
              <w:rPr>
                <w:rFonts w:ascii="Tahoma" w:eastAsia="Times New Roman" w:hAnsi="Tahoma" w:cs="Tahoma"/>
                <w:bCs/>
                <w:color w:val="C00000"/>
                <w:spacing w:val="-12"/>
                <w:w w:val="110"/>
                <w:kern w:val="36"/>
                <w:lang w:val="en-US" w:eastAsia="en-US"/>
              </w:rPr>
              <w:t>II KEYNOTE</w:t>
            </w:r>
          </w:p>
          <w:p w14:paraId="25723FA5" w14:textId="58476380" w:rsidR="00FE1FB5" w:rsidRPr="00176998" w:rsidRDefault="00FE1FB5" w:rsidP="00735D6B">
            <w:pPr>
              <w:spacing w:before="120" w:after="60"/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</w:rPr>
            </w:pPr>
            <w:r w:rsidRPr="00176998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>Gonçalo Cruz,</w:t>
            </w:r>
            <w:r w:rsidRPr="00176998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76998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</w:rPr>
              <w:t>University of Trás-os-Montes and Alto Douro, Portugal</w:t>
            </w:r>
          </w:p>
          <w:p w14:paraId="5518669B" w14:textId="7B85C4B9" w:rsidR="001A65D3" w:rsidRPr="00176998" w:rsidRDefault="006E4251" w:rsidP="00735D6B">
            <w:pPr>
              <w:spacing w:after="60"/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 xml:space="preserve">Prof. </w:t>
            </w:r>
            <w:r w:rsidR="00FE1FB5" w:rsidRPr="00176998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>Caroline Dominguez</w:t>
            </w:r>
            <w:r w:rsidR="00D81ACE" w:rsidRPr="00176998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 xml:space="preserve">, </w:t>
            </w:r>
            <w:r w:rsidR="00D81ACE" w:rsidRPr="00176998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</w:rPr>
              <w:t>University of Trás-os Montes and Alto Douro, Portugal</w:t>
            </w:r>
          </w:p>
          <w:p w14:paraId="229F54C6" w14:textId="045CECF9" w:rsidR="00D81ACE" w:rsidRDefault="00D81ACE" w:rsidP="00735D6B">
            <w:pPr>
              <w:spacing w:after="120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176998">
              <w:rPr>
                <w:rFonts w:ascii="Tahoma" w:hAnsi="Tahoma" w:cs="Tahoma"/>
                <w:b/>
                <w:iCs/>
                <w:color w:val="404040" w:themeColor="text1" w:themeTint="BF"/>
                <w:sz w:val="22"/>
                <w:szCs w:val="22"/>
              </w:rPr>
              <w:t>Quo vadis critical thinking? Exploring the university-business cooperation road ahead</w:t>
            </w:r>
          </w:p>
        </w:tc>
      </w:tr>
      <w:tr w:rsidR="00AD6782" w14:paraId="62344842" w14:textId="77777777" w:rsidTr="00C53D3B">
        <w:trPr>
          <w:trHeight w:val="56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148ECF" w14:textId="77777777" w:rsidR="00AD6782" w:rsidRPr="00340010" w:rsidRDefault="00AD6782" w:rsidP="00EF70F3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B74097" w14:textId="77777777" w:rsidR="00AD6782" w:rsidRPr="00340010" w:rsidRDefault="00AD6782" w:rsidP="00A70225">
            <w:pPr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35ACD5" w14:textId="77777777" w:rsidR="00AD6782" w:rsidRPr="00CD296D" w:rsidRDefault="00AD6782" w:rsidP="00EF70F3">
            <w:pPr>
              <w:jc w:val="center"/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</w:pPr>
          </w:p>
        </w:tc>
      </w:tr>
      <w:tr w:rsidR="00516B90" w14:paraId="1A0758F3" w14:textId="77777777" w:rsidTr="00C53D3B">
        <w:trPr>
          <w:trHeight w:val="567"/>
        </w:trPr>
        <w:tc>
          <w:tcPr>
            <w:tcW w:w="239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C00000"/>
            <w:vAlign w:val="center"/>
          </w:tcPr>
          <w:p w14:paraId="403EF860" w14:textId="53196ED9" w:rsidR="00516B90" w:rsidRPr="00340010" w:rsidRDefault="00A70225" w:rsidP="00EF70F3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  <w:r w:rsidRPr="00340010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14:00 – 14:40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B5264" w14:textId="5A2AB84D" w:rsidR="00516B90" w:rsidRPr="00340010" w:rsidRDefault="00A70225" w:rsidP="00A70225">
            <w:pPr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</w:pPr>
            <w:r w:rsidRPr="00340010"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  <w:t>I SESSION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4A629" w14:textId="7ABCA68D" w:rsidR="00516B90" w:rsidRDefault="00340010" w:rsidP="003331C5">
            <w:pPr>
              <w:jc w:val="right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Chair: </w:t>
            </w:r>
            <w:r w:rsidR="00470CDC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Assoc.</w:t>
            </w:r>
            <w:r w:rsidR="00FF0619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="00470CDC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prof. dr.</w:t>
            </w:r>
            <w:r w:rsidR="00470CDC" w:rsidRPr="00470CDC">
              <w:rPr>
                <w:rFonts w:ascii="Tahoma" w:hAnsi="Tahoma" w:cs="Tahoma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Daiva </w:t>
            </w: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fr-FR"/>
              </w:rPr>
              <w:t>P</w:t>
            </w:r>
            <w:r w:rsidR="00B21CC8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fr-FR"/>
              </w:rPr>
              <w:t>enkauskienė</w:t>
            </w:r>
          </w:p>
        </w:tc>
      </w:tr>
      <w:tr w:rsidR="003B2DD7" w14:paraId="78E81370" w14:textId="77777777" w:rsidTr="00E74D20">
        <w:tc>
          <w:tcPr>
            <w:tcW w:w="9986" w:type="dxa"/>
            <w:gridSpan w:val="5"/>
            <w:tcBorders>
              <w:top w:val="nil"/>
              <w:left w:val="single" w:sz="12" w:space="0" w:color="C00000"/>
              <w:bottom w:val="nil"/>
              <w:right w:val="nil"/>
            </w:tcBorders>
          </w:tcPr>
          <w:p w14:paraId="22692DDD" w14:textId="5CC59F27" w:rsidR="003B2DD7" w:rsidRPr="0075313E" w:rsidRDefault="00DE5430" w:rsidP="002F7992">
            <w:pPr>
              <w:spacing w:before="240" w:after="60"/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Assoc. prof.</w:t>
            </w:r>
            <w:r w:rsidRPr="00EC5452">
              <w:rPr>
                <w:i/>
                <w:color w:val="404040" w:themeColor="text1" w:themeTint="BF"/>
                <w:lang w:val="en-GB"/>
              </w:rPr>
              <w:t xml:space="preserve"> </w:t>
            </w:r>
            <w:r w:rsidR="003B2DD7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Mare Leino,</w:t>
            </w:r>
            <w:r w:rsidR="003B2DD7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 xml:space="preserve"> Tallinn University, Estonia</w:t>
            </w:r>
          </w:p>
          <w:p w14:paraId="5EBC8052" w14:textId="77777777" w:rsidR="003B2DD7" w:rsidRPr="0075313E" w:rsidRDefault="003B2DD7" w:rsidP="003B2DD7">
            <w:pP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75313E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Critically important thinking: looking for background of facts</w:t>
            </w:r>
          </w:p>
          <w:p w14:paraId="38113B9F" w14:textId="77777777" w:rsidR="003B2DD7" w:rsidRPr="00EC5452" w:rsidRDefault="003B2DD7" w:rsidP="003B2DD7">
            <w:pPr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12C4757B" w14:textId="0BD2CB3F" w:rsidR="003B2DD7" w:rsidRPr="00EC5452" w:rsidRDefault="00103CF0" w:rsidP="002F7992">
            <w:pPr>
              <w:spacing w:after="60"/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Dr.</w:t>
            </w:r>
            <w:r w:rsidRPr="00EC5452">
              <w:rPr>
                <w:i/>
                <w:color w:val="404040" w:themeColor="text1" w:themeTint="BF"/>
                <w:lang w:val="en-GB"/>
              </w:rPr>
              <w:t xml:space="preserve"> </w:t>
            </w:r>
            <w:r w:rsidR="003B2DD7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Nelly Balode,</w:t>
            </w:r>
            <w:r w:rsidR="003B2DD7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</w:rPr>
              <w:t xml:space="preserve"> Free International University of Moldova</w:t>
            </w:r>
            <w:r w:rsidR="00912EE6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</w:rPr>
              <w:t>, Moldova</w:t>
            </w:r>
            <w:r w:rsidR="003B2DD7" w:rsidRPr="00EC5452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EDBD71C" w14:textId="77777777" w:rsidR="003B2DD7" w:rsidRDefault="003B2DD7" w:rsidP="002F7992">
            <w:pP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</w:rPr>
            </w:pPr>
            <w:r w:rsidRPr="0075313E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</w:rPr>
              <w:t>Specifics of critical thinking and mental health under COVID-19 pandemic</w:t>
            </w:r>
          </w:p>
          <w:p w14:paraId="6AEBF377" w14:textId="0586C90E" w:rsidR="002F7992" w:rsidRDefault="002F7992" w:rsidP="002F7992">
            <w:pPr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</w:tc>
      </w:tr>
      <w:tr w:rsidR="00AB48CC" w14:paraId="7F038F2A" w14:textId="77777777" w:rsidTr="00AB48CC">
        <w:trPr>
          <w:trHeight w:val="397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5707" w14:textId="77777777" w:rsidR="00AB48CC" w:rsidRDefault="00AB48CC" w:rsidP="00EF70F3">
            <w:pPr>
              <w:jc w:val="center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</w:tc>
      </w:tr>
      <w:tr w:rsidR="00AB48CC" w14:paraId="0DA4C784" w14:textId="77777777" w:rsidTr="00E74D20">
        <w:trPr>
          <w:trHeight w:val="567"/>
        </w:trPr>
        <w:tc>
          <w:tcPr>
            <w:tcW w:w="2395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4E0D8556" w14:textId="17EFFD5B" w:rsidR="00AB48CC" w:rsidRPr="00AB48CC" w:rsidRDefault="00AB48CC" w:rsidP="00EF70F3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  <w:r w:rsidRPr="00AB48CC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14:40 – 15:00</w:t>
            </w:r>
          </w:p>
        </w:tc>
        <w:tc>
          <w:tcPr>
            <w:tcW w:w="75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77809" w14:textId="76762035" w:rsidR="00AB48CC" w:rsidRDefault="00AB48CC" w:rsidP="00AB48CC">
            <w:pPr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9D4190">
              <w:rPr>
                <w:rFonts w:ascii="Tahoma" w:eastAsia="Times New Roman" w:hAnsi="Tahoma" w:cs="Tahoma"/>
                <w:bCs/>
                <w:color w:val="404040" w:themeColor="text1" w:themeTint="BF"/>
                <w:spacing w:val="-12"/>
                <w:w w:val="120"/>
                <w:sz w:val="28"/>
                <w:szCs w:val="28"/>
                <w:lang w:val="en-US" w:eastAsia="en-US"/>
              </w:rPr>
              <w:t>BREAK</w:t>
            </w:r>
          </w:p>
        </w:tc>
      </w:tr>
      <w:tr w:rsidR="00AB48CC" w14:paraId="5CD9B15F" w14:textId="77777777" w:rsidTr="00F74FFD">
        <w:trPr>
          <w:trHeight w:val="397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87B939" w14:textId="77777777" w:rsidR="00AB48CC" w:rsidRDefault="00AB48CC" w:rsidP="00EF70F3">
            <w:pPr>
              <w:jc w:val="center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</w:tc>
      </w:tr>
      <w:tr w:rsidR="00AB48CC" w14:paraId="3142ED98" w14:textId="77777777" w:rsidTr="00C53D3B">
        <w:trPr>
          <w:trHeight w:val="567"/>
        </w:trPr>
        <w:tc>
          <w:tcPr>
            <w:tcW w:w="239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C00000"/>
            <w:vAlign w:val="center"/>
          </w:tcPr>
          <w:p w14:paraId="7758BD73" w14:textId="7D80F375" w:rsidR="00AB48CC" w:rsidRPr="00901FCE" w:rsidRDefault="00901FCE" w:rsidP="00901FCE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  <w:r w:rsidRPr="00901FC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15:00 – 16:20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D6BF" w14:textId="3150B840" w:rsidR="00AB48CC" w:rsidRPr="00901FCE" w:rsidRDefault="00901FCE" w:rsidP="00901FCE">
            <w:pPr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</w:pPr>
            <w:r w:rsidRPr="00901FCE"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  <w:t>II SESSION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31B81" w14:textId="26413560" w:rsidR="00AB48CC" w:rsidRDefault="003E27BA" w:rsidP="003331C5">
            <w:pPr>
              <w:jc w:val="right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Chair: </w:t>
            </w:r>
            <w:r w:rsidR="00470CDC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Assoc.</w:t>
            </w:r>
            <w:r w:rsidR="00FF0619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="00470CDC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prof. dr.</w:t>
            </w:r>
            <w:r w:rsidR="00470CDC" w:rsidRPr="00470CDC">
              <w:rPr>
                <w:rFonts w:ascii="Tahoma" w:hAnsi="Tahoma" w:cs="Tahoma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Daiva </w:t>
            </w: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fr-FR"/>
              </w:rPr>
              <w:t>P</w:t>
            </w:r>
            <w:r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fr-FR"/>
              </w:rPr>
              <w:t>enkauskienė</w:t>
            </w:r>
          </w:p>
        </w:tc>
      </w:tr>
      <w:tr w:rsidR="003E27BA" w14:paraId="41D0FD71" w14:textId="77777777" w:rsidTr="00F74FFD">
        <w:tc>
          <w:tcPr>
            <w:tcW w:w="9986" w:type="dxa"/>
            <w:gridSpan w:val="5"/>
            <w:tcBorders>
              <w:top w:val="nil"/>
              <w:left w:val="single" w:sz="12" w:space="0" w:color="C00000"/>
              <w:bottom w:val="nil"/>
              <w:right w:val="nil"/>
            </w:tcBorders>
          </w:tcPr>
          <w:p w14:paraId="21834F3B" w14:textId="06424103" w:rsidR="003E27BA" w:rsidRPr="00EC5452" w:rsidRDefault="001460FD" w:rsidP="009709A8">
            <w:pPr>
              <w:spacing w:before="240" w:after="60"/>
              <w:rPr>
                <w:rFonts w:ascii="Tahoma" w:hAnsi="Tahoma" w:cs="Tahoma"/>
                <w:b/>
                <w:color w:val="404040" w:themeColor="text1" w:themeTint="BF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Prof. </w:t>
            </w:r>
            <w:r w:rsidR="003E27BA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Marketa Rusnakova,</w:t>
            </w:r>
            <w:r w:rsidR="003E27BA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 xml:space="preserve"> Catholic University in Ruzomberok, Slovakia </w:t>
            </w:r>
          </w:p>
          <w:p w14:paraId="05BC9F3F" w14:textId="4583592F" w:rsidR="003E27BA" w:rsidRPr="009709A8" w:rsidRDefault="003E27BA" w:rsidP="003E27BA">
            <w:pP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9709A8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Development of critical thinking in higher education students through a Student- centered approach</w:t>
            </w:r>
          </w:p>
          <w:p w14:paraId="5B01363E" w14:textId="77777777" w:rsidR="003E27BA" w:rsidRPr="00EC5452" w:rsidRDefault="003E27BA" w:rsidP="003E27BA">
            <w:pPr>
              <w:rPr>
                <w:rFonts w:ascii="Tahoma" w:hAnsi="Tahoma" w:cs="Tahoma"/>
                <w:b/>
                <w:color w:val="404040" w:themeColor="text1" w:themeTint="BF"/>
                <w:lang w:val="en-GB"/>
              </w:rPr>
            </w:pPr>
          </w:p>
          <w:p w14:paraId="588ABE04" w14:textId="3C294E48" w:rsidR="003E27BA" w:rsidRPr="00EC5452" w:rsidRDefault="001460FD" w:rsidP="009709A8">
            <w:pPr>
              <w:spacing w:after="60"/>
              <w:rPr>
                <w:rFonts w:ascii="Tahoma" w:hAnsi="Tahoma" w:cs="Tahoma"/>
                <w:i/>
                <w:color w:val="404040" w:themeColor="text1" w:themeTint="BF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Dr. </w:t>
            </w:r>
            <w:r w:rsidR="003E27BA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Olena Protsenko,</w:t>
            </w:r>
            <w:r w:rsidR="003E27BA" w:rsidRPr="00EC5452">
              <w:rPr>
                <w:rFonts w:ascii="Tahoma" w:hAnsi="Tahoma" w:cs="Tahoma"/>
                <w:i/>
                <w:color w:val="404040" w:themeColor="text1" w:themeTint="BF"/>
                <w:lang w:val="en-GB"/>
              </w:rPr>
              <w:t xml:space="preserve"> </w:t>
            </w:r>
            <w:r w:rsidR="003E27BA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>Borys Grinchenko Kyiv University, Ukraine</w:t>
            </w:r>
          </w:p>
          <w:p w14:paraId="571729DC" w14:textId="77777777" w:rsidR="003E27BA" w:rsidRPr="009709A8" w:rsidRDefault="003E27BA" w:rsidP="003E27BA">
            <w:pP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9709A8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Interdisciplinary Approach in the Critical Thinking Development of the Future Higher Education Teachers: experience of Ukraine</w:t>
            </w:r>
          </w:p>
          <w:p w14:paraId="2EADCA8B" w14:textId="77777777" w:rsidR="003E27BA" w:rsidRPr="00C53031" w:rsidRDefault="003E27BA" w:rsidP="003E27BA">
            <w:pPr>
              <w:rPr>
                <w:rFonts w:ascii="Tahoma" w:hAnsi="Tahoma" w:cs="Tahoma"/>
                <w:b/>
                <w:lang w:val="en-GB"/>
              </w:rPr>
            </w:pPr>
          </w:p>
          <w:p w14:paraId="7D0FC782" w14:textId="7B67E7F5" w:rsidR="003E27BA" w:rsidRPr="00EC5452" w:rsidRDefault="001460FD" w:rsidP="009709A8">
            <w:pPr>
              <w:spacing w:after="60"/>
              <w:rPr>
                <w:rFonts w:ascii="Tahoma" w:hAnsi="Tahoma" w:cs="Tahoma"/>
                <w:i/>
                <w:color w:val="404040" w:themeColor="text1" w:themeTint="BF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Prof. dr. </w:t>
            </w:r>
            <w:r w:rsidR="003E27BA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Lela Tavdgiridze, Nato Sherozia, Ia Khasaia,</w:t>
            </w:r>
            <w:r w:rsidR="003E27BA" w:rsidRPr="00EC5452">
              <w:rPr>
                <w:rFonts w:ascii="Tahoma" w:hAnsi="Tahoma" w:cs="Tahoma"/>
                <w:i/>
                <w:color w:val="404040" w:themeColor="text1" w:themeTint="BF"/>
                <w:lang w:val="en-GB"/>
              </w:rPr>
              <w:t xml:space="preserve"> </w:t>
            </w:r>
            <w:r w:rsidR="003E27BA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>Batumi Shota Rustaveli State University, Georgia</w:t>
            </w:r>
          </w:p>
          <w:p w14:paraId="28ED3A99" w14:textId="77777777" w:rsidR="003E27BA" w:rsidRPr="009709A8" w:rsidRDefault="003E27BA" w:rsidP="003E27BA">
            <w:pP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9709A8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Environment and factors promoting critical thinking in the higher education</w:t>
            </w:r>
          </w:p>
          <w:p w14:paraId="2FEDD5C0" w14:textId="77777777" w:rsidR="003E27BA" w:rsidRPr="00EC5452" w:rsidRDefault="003E27BA" w:rsidP="003E27BA">
            <w:pPr>
              <w:rPr>
                <w:rFonts w:ascii="Tahoma" w:hAnsi="Tahoma" w:cs="Tahoma"/>
                <w:b/>
                <w:color w:val="404040" w:themeColor="text1" w:themeTint="BF"/>
                <w:lang w:val="en-GB"/>
              </w:rPr>
            </w:pPr>
          </w:p>
          <w:p w14:paraId="522DFC3E" w14:textId="39BEE79E" w:rsidR="003E27BA" w:rsidRPr="00EC5452" w:rsidRDefault="001460FD" w:rsidP="009709A8">
            <w:pPr>
              <w:spacing w:after="60"/>
              <w:rPr>
                <w:rFonts w:ascii="Tahoma" w:hAnsi="Tahoma" w:cs="Tahoma"/>
                <w:b/>
                <w:color w:val="404040" w:themeColor="text1" w:themeTint="BF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Dr. </w:t>
            </w:r>
            <w:r w:rsidR="003E27BA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Elena Marin,</w:t>
            </w:r>
            <w:r w:rsidR="003E27BA" w:rsidRPr="00EC5452">
              <w:rPr>
                <w:rFonts w:ascii="Tahoma" w:hAnsi="Tahoma" w:cs="Tahoma"/>
                <w:i/>
                <w:color w:val="404040" w:themeColor="text1" w:themeTint="BF"/>
                <w:lang w:val="en-GB"/>
              </w:rPr>
              <w:t xml:space="preserve"> </w:t>
            </w:r>
            <w:r w:rsidR="003E27BA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>University of Bucharest, Romania</w:t>
            </w:r>
          </w:p>
          <w:p w14:paraId="502F4E05" w14:textId="716C80C1" w:rsidR="003E27BA" w:rsidRDefault="003E27BA" w:rsidP="009709A8">
            <w:pPr>
              <w:spacing w:after="240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9709A8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Students’ perspective on overcoming barriers to teaching critical thinking</w:t>
            </w:r>
          </w:p>
        </w:tc>
      </w:tr>
      <w:tr w:rsidR="009709A8" w14:paraId="4FD67553" w14:textId="77777777" w:rsidTr="00F74FFD">
        <w:trPr>
          <w:trHeight w:val="397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625EA9" w14:textId="77777777" w:rsidR="009709A8" w:rsidRDefault="009709A8" w:rsidP="00EF70F3">
            <w:pPr>
              <w:jc w:val="center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</w:tc>
      </w:tr>
      <w:tr w:rsidR="009709A8" w14:paraId="2D13BD36" w14:textId="77777777" w:rsidTr="00F74FFD">
        <w:trPr>
          <w:trHeight w:val="567"/>
        </w:trPr>
        <w:tc>
          <w:tcPr>
            <w:tcW w:w="2395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72A2F92" w14:textId="684CB925" w:rsidR="009709A8" w:rsidRPr="003331C5" w:rsidRDefault="003331C5" w:rsidP="00EF70F3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16:20 – 16:30</w:t>
            </w:r>
          </w:p>
        </w:tc>
        <w:tc>
          <w:tcPr>
            <w:tcW w:w="75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F6F75" w14:textId="6CB678C4" w:rsidR="009709A8" w:rsidRDefault="003331C5" w:rsidP="003331C5">
            <w:pPr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9D4190">
              <w:rPr>
                <w:rFonts w:ascii="Tahoma" w:eastAsia="Times New Roman" w:hAnsi="Tahoma" w:cs="Tahoma"/>
                <w:bCs/>
                <w:color w:val="404040" w:themeColor="text1" w:themeTint="BF"/>
                <w:spacing w:val="-12"/>
                <w:w w:val="120"/>
                <w:sz w:val="28"/>
                <w:szCs w:val="28"/>
                <w:lang w:val="en-US" w:eastAsia="en-US"/>
              </w:rPr>
              <w:t>BREAK</w:t>
            </w:r>
          </w:p>
        </w:tc>
      </w:tr>
      <w:tr w:rsidR="009709A8" w14:paraId="2EF2228D" w14:textId="77777777" w:rsidTr="00F74FFD">
        <w:trPr>
          <w:trHeight w:val="397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520E0E" w14:textId="77777777" w:rsidR="009709A8" w:rsidRDefault="009709A8" w:rsidP="00EF70F3">
            <w:pPr>
              <w:jc w:val="center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</w:tc>
      </w:tr>
      <w:tr w:rsidR="005042BA" w14:paraId="6C5BB159" w14:textId="77777777" w:rsidTr="00F74FFD">
        <w:trPr>
          <w:trHeight w:val="397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5AEDA5" w14:textId="77777777" w:rsidR="005042BA" w:rsidRDefault="005042BA" w:rsidP="00EF70F3">
            <w:pPr>
              <w:jc w:val="center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</w:p>
        </w:tc>
      </w:tr>
      <w:tr w:rsidR="003331C5" w14:paraId="1D9B6FB3" w14:textId="77777777" w:rsidTr="00C53D3B">
        <w:trPr>
          <w:trHeight w:val="567"/>
        </w:trPr>
        <w:tc>
          <w:tcPr>
            <w:tcW w:w="239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C00000"/>
            <w:vAlign w:val="center"/>
          </w:tcPr>
          <w:p w14:paraId="7C84AB87" w14:textId="6BF7EE2E" w:rsidR="003331C5" w:rsidRPr="003331C5" w:rsidRDefault="003331C5" w:rsidP="003331C5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16:30 – 18:00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5662A" w14:textId="2D8BE875" w:rsidR="003331C5" w:rsidRDefault="003331C5" w:rsidP="003331C5">
            <w:pPr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076E61"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  <w:t>PLENARY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D0026" w14:textId="2EA96896" w:rsidR="003331C5" w:rsidRDefault="003331C5" w:rsidP="003331C5">
            <w:pPr>
              <w:jc w:val="right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Chair: </w:t>
            </w:r>
            <w:r w:rsidR="00470CDC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Assoc.</w:t>
            </w:r>
            <w:r w:rsidR="00FF0619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="00470CDC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prof. dr.</w:t>
            </w:r>
            <w:r w:rsidR="00470CDC" w:rsidRPr="00470CDC">
              <w:rPr>
                <w:rFonts w:ascii="Tahoma" w:hAnsi="Tahoma" w:cs="Tahoma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Daiva </w:t>
            </w: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fr-FR"/>
              </w:rPr>
              <w:t>P</w:t>
            </w:r>
            <w:r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fr-FR"/>
              </w:rPr>
              <w:t>enkauskienė</w:t>
            </w:r>
          </w:p>
        </w:tc>
      </w:tr>
      <w:tr w:rsidR="003331C5" w14:paraId="2EA3DC91" w14:textId="77777777" w:rsidTr="004C6A60">
        <w:tc>
          <w:tcPr>
            <w:tcW w:w="9986" w:type="dxa"/>
            <w:gridSpan w:val="5"/>
            <w:tcBorders>
              <w:top w:val="nil"/>
              <w:left w:val="single" w:sz="12" w:space="0" w:color="C00000"/>
              <w:bottom w:val="nil"/>
              <w:right w:val="nil"/>
            </w:tcBorders>
          </w:tcPr>
          <w:p w14:paraId="6C884BD8" w14:textId="01AB2775" w:rsidR="003331C5" w:rsidRDefault="003E59C0" w:rsidP="003E59C0">
            <w:pPr>
              <w:spacing w:before="240" w:after="120"/>
              <w:rPr>
                <w:rFonts w:ascii="Tahoma" w:eastAsia="Times New Roman" w:hAnsi="Tahoma" w:cs="Tahoma"/>
                <w:bCs/>
                <w:color w:val="C00000"/>
                <w:spacing w:val="-12"/>
                <w:w w:val="110"/>
                <w:kern w:val="36"/>
                <w:lang w:val="en-US" w:eastAsia="en-US"/>
              </w:rPr>
            </w:pPr>
            <w:r>
              <w:rPr>
                <w:rFonts w:ascii="Tahoma" w:eastAsia="Times New Roman" w:hAnsi="Tahoma" w:cs="Tahoma"/>
                <w:bCs/>
                <w:color w:val="C00000"/>
                <w:spacing w:val="-12"/>
                <w:w w:val="110"/>
                <w:kern w:val="36"/>
                <w:lang w:val="en-US" w:eastAsia="en-US"/>
              </w:rPr>
              <w:t xml:space="preserve">16:30 – 17:30     </w:t>
            </w:r>
            <w:r w:rsidRPr="003E59C0">
              <w:rPr>
                <w:rFonts w:ascii="Tahoma" w:eastAsia="Times New Roman" w:hAnsi="Tahoma" w:cs="Tahoma"/>
                <w:bCs/>
                <w:color w:val="C00000"/>
                <w:spacing w:val="-12"/>
                <w:w w:val="110"/>
                <w:kern w:val="36"/>
                <w:lang w:val="en-US" w:eastAsia="en-US"/>
              </w:rPr>
              <w:t>III KEYNOTE</w:t>
            </w:r>
          </w:p>
          <w:p w14:paraId="339722F9" w14:textId="7F09A168" w:rsidR="00A05180" w:rsidRPr="00EC5452" w:rsidRDefault="003E59C0" w:rsidP="00A05180">
            <w:pPr>
              <w:pStyle w:val="CommentText"/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 xml:space="preserve">Stephen D. Brookfield, </w:t>
            </w:r>
            <w:r w:rsidR="00A05180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shd w:val="clear" w:color="auto" w:fill="FFFFFF"/>
                <w:lang w:eastAsia="lt-LT"/>
              </w:rPr>
              <w:t>Distinguished scholar at Antioch University;</w:t>
            </w:r>
            <w:r w:rsidR="00C53D3B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shd w:val="clear" w:color="auto" w:fill="FFFFFF"/>
                <w:lang w:eastAsia="lt-LT"/>
              </w:rPr>
              <w:t xml:space="preserve"> </w:t>
            </w:r>
            <w:r w:rsidR="00A05180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shd w:val="clear" w:color="auto" w:fill="FFFFFF"/>
                <w:lang w:eastAsia="lt-LT"/>
              </w:rPr>
              <w:t>Adjunct Professor at Teachers‘ College, Columbia‘s University (New York) and Emeritus Professor at the University of St.Thomas (Minneapolis-St. Paul), USA</w:t>
            </w:r>
          </w:p>
          <w:p w14:paraId="249B50FB" w14:textId="77777777" w:rsidR="003E59C0" w:rsidRPr="00C53031" w:rsidRDefault="003E59C0" w:rsidP="003E59C0">
            <w:pPr>
              <w:rPr>
                <w:rFonts w:ascii="Tahoma" w:hAnsi="Tahoma" w:cs="Tahoma"/>
                <w:b/>
                <w:color w:val="000000"/>
              </w:rPr>
            </w:pPr>
            <w:r w:rsidRPr="00C53031">
              <w:rPr>
                <w:rFonts w:ascii="Tahoma" w:hAnsi="Tahoma" w:cs="Tahoma"/>
                <w:b/>
                <w:color w:val="000000"/>
              </w:rPr>
              <w:t>T</w:t>
            </w:r>
            <w:r w:rsidRPr="003E59C0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he Dynamics of Teaching for Critical Thinking</w:t>
            </w:r>
          </w:p>
          <w:p w14:paraId="76978A5C" w14:textId="47C849B4" w:rsidR="003E59C0" w:rsidRDefault="003E59C0" w:rsidP="003E59C0">
            <w:pPr>
              <w:spacing w:before="240" w:after="240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>
              <w:rPr>
                <w:rFonts w:ascii="Tahoma" w:eastAsia="Times New Roman" w:hAnsi="Tahoma" w:cs="Tahoma"/>
                <w:bCs/>
                <w:color w:val="C00000"/>
                <w:spacing w:val="-12"/>
                <w:w w:val="110"/>
                <w:kern w:val="36"/>
                <w:lang w:val="en-US" w:eastAsia="en-US"/>
              </w:rPr>
              <w:t>17:30 – 18:00     DISCUSSION</w:t>
            </w:r>
          </w:p>
        </w:tc>
      </w:tr>
    </w:tbl>
    <w:p w14:paraId="498856A5" w14:textId="13E62829" w:rsidR="00373421" w:rsidRPr="00C53D3B" w:rsidRDefault="00373421" w:rsidP="00373421">
      <w:pPr>
        <w:jc w:val="center"/>
        <w:rPr>
          <w:rFonts w:ascii="Tahoma" w:eastAsia="Times New Roman" w:hAnsi="Tahoma" w:cs="Tahoma"/>
          <w:b/>
          <w:bCs/>
          <w:color w:val="404040" w:themeColor="text1" w:themeTint="BF"/>
          <w:spacing w:val="-12"/>
          <w:kern w:val="36"/>
          <w:sz w:val="22"/>
          <w:szCs w:val="22"/>
          <w:lang w:val="en-US" w:eastAsia="en-US"/>
        </w:rPr>
      </w:pPr>
      <w:r w:rsidRPr="00C53D3B">
        <w:rPr>
          <w:rFonts w:ascii="Tahoma" w:eastAsia="Times New Roman" w:hAnsi="Tahoma" w:cs="Tahoma"/>
          <w:b/>
          <w:bCs/>
          <w:color w:val="404040" w:themeColor="text1" w:themeTint="BF"/>
          <w:spacing w:val="-12"/>
          <w:kern w:val="36"/>
          <w:sz w:val="22"/>
          <w:szCs w:val="22"/>
          <w:lang w:val="en-US" w:eastAsia="en-US"/>
        </w:rPr>
        <w:t>DAY 2 – FRIDAY (10/12/2021)</w:t>
      </w:r>
    </w:p>
    <w:p w14:paraId="2E8B5671" w14:textId="77777777" w:rsidR="004504D2" w:rsidRDefault="004504D2" w:rsidP="00373421">
      <w:pPr>
        <w:jc w:val="center"/>
        <w:rPr>
          <w:rFonts w:ascii="Tahoma" w:eastAsia="Times New Roman" w:hAnsi="Tahoma" w:cs="Tahoma"/>
          <w:bCs/>
          <w:color w:val="404040" w:themeColor="text1" w:themeTint="BF"/>
          <w:spacing w:val="-12"/>
          <w:kern w:val="36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268"/>
        <w:gridCol w:w="5323"/>
      </w:tblGrid>
      <w:tr w:rsidR="00CA652F" w14:paraId="6F0D1049" w14:textId="77777777" w:rsidTr="00B3622E">
        <w:trPr>
          <w:trHeight w:val="567"/>
        </w:trPr>
        <w:tc>
          <w:tcPr>
            <w:tcW w:w="239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C00000"/>
            <w:vAlign w:val="center"/>
          </w:tcPr>
          <w:p w14:paraId="77810696" w14:textId="40DDA098" w:rsidR="00CA652F" w:rsidRPr="00901FCE" w:rsidRDefault="00CA652F" w:rsidP="00B3622E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  <w:r w:rsidRPr="00901FC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</w:t>
            </w:r>
            <w:r w:rsidR="00B3622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0</w:t>
            </w:r>
            <w:r w:rsidRPr="00901FC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:00 – 1</w:t>
            </w:r>
            <w:r w:rsidR="00B3622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</w:t>
            </w:r>
            <w:r w:rsidRPr="00901FC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:</w:t>
            </w:r>
            <w:r w:rsidR="00B3622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0</w:t>
            </w:r>
            <w:r w:rsidRPr="00901FC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6B270" w14:textId="2B25A98D" w:rsidR="00CA652F" w:rsidRPr="00901FCE" w:rsidRDefault="00CA652F" w:rsidP="000D1318">
            <w:pPr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</w:pPr>
            <w:r w:rsidRPr="00901FCE"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  <w:t>I</w:t>
            </w:r>
            <w:r w:rsidRPr="00901FCE"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  <w:t xml:space="preserve"> SESSION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83599" w14:textId="577B5431" w:rsidR="00CA652F" w:rsidRDefault="00CA652F" w:rsidP="00B3622E">
            <w:pPr>
              <w:jc w:val="right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>Chair</w:t>
            </w:r>
            <w:r w:rsidR="00B3622E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>s</w:t>
            </w: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: </w:t>
            </w:r>
            <w:r w:rsidR="00470CDC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Assoc.</w:t>
            </w:r>
            <w:r w:rsidR="00FF0619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="00470CDC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prof. dr.</w:t>
            </w:r>
            <w:r w:rsidR="00470CDC" w:rsidRPr="00470CDC">
              <w:rPr>
                <w:rFonts w:ascii="Tahoma" w:hAnsi="Tahoma" w:cs="Tahoma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>Justinas Sadauskas</w:t>
            </w:r>
            <w:r w:rsidR="00B3622E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and </w:t>
            </w:r>
            <w:r w:rsidR="00FF0619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>a</w:t>
            </w:r>
            <w:r w:rsidR="00470CDC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ssoc.</w:t>
            </w:r>
            <w:r w:rsidR="00FF0619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="00470CDC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prof. dr.</w:t>
            </w:r>
            <w:r w:rsidR="00470CDC" w:rsidRPr="00470CDC">
              <w:rPr>
                <w:rFonts w:ascii="Tahoma" w:hAnsi="Tahoma" w:cs="Tahoma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>Natalija Valavičienė</w:t>
            </w:r>
          </w:p>
        </w:tc>
      </w:tr>
      <w:tr w:rsidR="00CA652F" w14:paraId="3A2B5341" w14:textId="77777777" w:rsidTr="000D1318">
        <w:tc>
          <w:tcPr>
            <w:tcW w:w="9986" w:type="dxa"/>
            <w:gridSpan w:val="3"/>
            <w:tcBorders>
              <w:top w:val="nil"/>
              <w:left w:val="single" w:sz="12" w:space="0" w:color="C00000"/>
              <w:bottom w:val="nil"/>
              <w:right w:val="nil"/>
            </w:tcBorders>
          </w:tcPr>
          <w:p w14:paraId="6A00E59A" w14:textId="77777777" w:rsidR="00ED1914" w:rsidRDefault="00ED1914" w:rsidP="00ED1914">
            <w:pPr>
              <w:spacing w:after="60"/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4F67CB6D" w14:textId="64C80F54" w:rsidR="00085293" w:rsidRDefault="00085293" w:rsidP="00ED1914">
            <w:pPr>
              <w:spacing w:after="60"/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Panagiota Christodoulou, </w:t>
            </w:r>
            <w:r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prof. dr. </w:t>
            </w: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Dimitrios Pnevmatikos,</w:t>
            </w:r>
            <w:r w:rsidRPr="00EC5452">
              <w:rPr>
                <w:rFonts w:ascii="Tahoma" w:hAnsi="Tahoma" w:cs="Tahoma"/>
                <w:i/>
                <w:color w:val="404040" w:themeColor="text1" w:themeTint="BF"/>
                <w:lang w:val="en-GB"/>
              </w:rPr>
              <w:t xml:space="preserve"> </w:t>
            </w:r>
            <w:r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>University of Western Macedonia, Greece</w:t>
            </w: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r w:rsidRPr="00B3622E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University-Business Collaboration to </w:t>
            </w:r>
            <w: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Fo</w:t>
            </w:r>
            <w:r w:rsidRPr="00B3622E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ster </w:t>
            </w:r>
            <w: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G</w:t>
            </w:r>
            <w:r w:rsidRPr="00B3622E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raduates Critical Thinking: The European Project Critical Thinking for Successful Jobs</w:t>
            </w:r>
          </w:p>
          <w:p w14:paraId="6336BB53" w14:textId="38F2A319" w:rsidR="00CA652F" w:rsidRPr="00EC5452" w:rsidRDefault="0038634F" w:rsidP="000D1318">
            <w:pPr>
              <w:spacing w:before="240" w:after="60"/>
              <w:rPr>
                <w:rFonts w:ascii="Tahoma" w:hAnsi="Tahoma" w:cs="Tahoma"/>
                <w:b/>
                <w:color w:val="404040" w:themeColor="text1" w:themeTint="BF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Assoc. prof. </w:t>
            </w:r>
            <w:r w:rsidR="00B3622E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Jonas Christensen, Nils Ekelund, Margareta Melin, Pär Widen,</w:t>
            </w:r>
            <w:r w:rsidR="00B3622E" w:rsidRPr="00EC5452">
              <w:rPr>
                <w:rFonts w:ascii="Tahoma" w:hAnsi="Tahoma" w:cs="Tahoma"/>
                <w:i/>
                <w:color w:val="404040" w:themeColor="text1" w:themeTint="BF"/>
                <w:lang w:val="en-GB"/>
              </w:rPr>
              <w:t xml:space="preserve"> </w:t>
            </w:r>
            <w:r w:rsidR="00B3622E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>Malmö University, Sweden</w:t>
            </w:r>
            <w:r w:rsidR="00CA652F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</w:p>
          <w:p w14:paraId="45BD5444" w14:textId="3038FF89" w:rsidR="00CA652F" w:rsidRPr="009709A8" w:rsidRDefault="00B3622E" w:rsidP="000D1318">
            <w:pP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B3622E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The Beautiful Risk of Collaborative and Interdisciplinary Research. A Challenging Collaborative and Critical Approach toward Sustainable Learning Processes in Academic Profession</w:t>
            </w:r>
            <w:r w:rsidRPr="009709A8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</w:p>
          <w:p w14:paraId="514AB5BF" w14:textId="2745DF0C" w:rsidR="00CA652F" w:rsidRPr="00977FA5" w:rsidRDefault="00CA652F" w:rsidP="00977FA5">
            <w:pPr>
              <w:spacing w:after="240"/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C2713E" w14:paraId="0FF1FDA6" w14:textId="77777777" w:rsidTr="000D1318">
        <w:trPr>
          <w:trHeight w:val="567"/>
        </w:trPr>
        <w:tc>
          <w:tcPr>
            <w:tcW w:w="2395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C423943" w14:textId="33F55015" w:rsidR="00C2713E" w:rsidRPr="003331C5" w:rsidRDefault="00C2713E" w:rsidP="00C2713E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</w:t>
            </w: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0</w:t>
            </w: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0 – 1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</w:t>
            </w: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7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B82B3" w14:textId="74CF0843" w:rsidR="00C2713E" w:rsidRDefault="00C2713E" w:rsidP="000D1318">
            <w:pPr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9D4190">
              <w:rPr>
                <w:rFonts w:ascii="Tahoma" w:eastAsia="Times New Roman" w:hAnsi="Tahoma" w:cs="Tahoma"/>
                <w:bCs/>
                <w:color w:val="404040" w:themeColor="text1" w:themeTint="BF"/>
                <w:spacing w:val="-12"/>
                <w:w w:val="120"/>
                <w:sz w:val="28"/>
                <w:szCs w:val="28"/>
                <w:lang w:val="en-US" w:eastAsia="en-US"/>
              </w:rPr>
              <w:t>BREAK</w:t>
            </w:r>
          </w:p>
        </w:tc>
      </w:tr>
      <w:tr w:rsidR="00965216" w14:paraId="04560FED" w14:textId="77777777" w:rsidTr="00572187">
        <w:trPr>
          <w:trHeight w:val="567"/>
        </w:trPr>
        <w:tc>
          <w:tcPr>
            <w:tcW w:w="239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C00000"/>
            <w:vAlign w:val="center"/>
          </w:tcPr>
          <w:p w14:paraId="309D02DF" w14:textId="474B126A" w:rsidR="00965216" w:rsidRPr="00901FCE" w:rsidRDefault="00965216" w:rsidP="00965216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  <w:r w:rsidRPr="00901FC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</w:t>
            </w:r>
            <w:r w:rsidRPr="00901FC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15</w:t>
            </w:r>
            <w:r w:rsidRPr="00901FC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 xml:space="preserve"> – 1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2</w:t>
            </w:r>
            <w:r w:rsidRPr="00901FC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3F557" w14:textId="7898B6CB" w:rsidR="00965216" w:rsidRPr="00901FCE" w:rsidRDefault="00965216" w:rsidP="00572187">
            <w:pPr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</w:pPr>
            <w:r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  <w:t>IV</w:t>
            </w:r>
            <w:r w:rsidRPr="00901FCE"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  <w:t xml:space="preserve"> SESSION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7B34A" w14:textId="5D40C843" w:rsidR="00965216" w:rsidRDefault="00965216" w:rsidP="00965216">
            <w:pPr>
              <w:jc w:val="right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>Chair</w:t>
            </w:r>
            <w:r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>s</w:t>
            </w: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: </w:t>
            </w:r>
            <w:r w:rsidR="00470CDC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Assoc.</w:t>
            </w:r>
            <w:r w:rsidR="00FF0619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="00470CDC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prof. dr.</w:t>
            </w:r>
            <w:r w:rsidR="00470CDC" w:rsidRPr="00470CDC">
              <w:rPr>
                <w:rFonts w:ascii="Tahoma" w:hAnsi="Tahoma" w:cs="Tahoma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Daiva Penkauskienė and </w:t>
            </w:r>
            <w:r w:rsidR="00FF0619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>a</w:t>
            </w:r>
            <w:r w:rsidR="00C53D3B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ssoc.</w:t>
            </w:r>
            <w:r w:rsidR="00FF0619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="00C53D3B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prof. dr.</w:t>
            </w:r>
            <w:r w:rsidR="00C53D3B" w:rsidRPr="00470CDC">
              <w:rPr>
                <w:rFonts w:ascii="Tahoma" w:hAnsi="Tahoma" w:cs="Tahoma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>Jolanta Pivorienė</w:t>
            </w:r>
          </w:p>
        </w:tc>
      </w:tr>
      <w:tr w:rsidR="00965216" w14:paraId="7334E129" w14:textId="77777777" w:rsidTr="00572187">
        <w:tc>
          <w:tcPr>
            <w:tcW w:w="9986" w:type="dxa"/>
            <w:gridSpan w:val="3"/>
            <w:tcBorders>
              <w:top w:val="nil"/>
              <w:left w:val="single" w:sz="12" w:space="0" w:color="C00000"/>
              <w:bottom w:val="nil"/>
              <w:right w:val="nil"/>
            </w:tcBorders>
          </w:tcPr>
          <w:p w14:paraId="28E34FCA" w14:textId="5A9726BA" w:rsidR="00FC0E0D" w:rsidRPr="00EC5452" w:rsidRDefault="0038634F" w:rsidP="00572187">
            <w:pPr>
              <w:spacing w:before="240" w:after="60"/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Assoc. prof. </w:t>
            </w:r>
            <w:r w:rsidR="00C35226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Antonella Nuzzaci, Andrea Natalini</w:t>
            </w:r>
            <w:r w:rsidR="00FC0E0D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 and</w:t>
            </w:r>
            <w:r w:rsidR="00C35226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 Paola Rizzi, </w:t>
            </w:r>
            <w:r w:rsidR="00C35226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 xml:space="preserve">University of L'Aquila, Italy </w:t>
            </w:r>
          </w:p>
          <w:p w14:paraId="7049229C" w14:textId="77777777" w:rsidR="00C35226" w:rsidRPr="00FC0E0D" w:rsidRDefault="00C35226" w:rsidP="00C35226">
            <w:pP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FC0E0D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The role of critical thinking in teacher training contexts: a higher-order competence to educate for citizenship</w:t>
            </w:r>
          </w:p>
          <w:p w14:paraId="0D493052" w14:textId="77777777" w:rsidR="00FC0E0D" w:rsidRDefault="00FC0E0D" w:rsidP="00C35226">
            <w:pPr>
              <w:rPr>
                <w:rFonts w:ascii="Tahoma" w:hAnsi="Tahoma" w:cs="Tahoma"/>
                <w:b/>
                <w:lang w:val="en-GB"/>
              </w:rPr>
            </w:pPr>
          </w:p>
          <w:p w14:paraId="58687FDD" w14:textId="6CBB77CD" w:rsidR="00C35226" w:rsidRPr="00EC5452" w:rsidRDefault="0038634F" w:rsidP="00FC0E0D">
            <w:pPr>
              <w:spacing w:after="60"/>
              <w:rPr>
                <w:rFonts w:ascii="Tahoma" w:hAnsi="Tahoma" w:cs="Tahoma"/>
                <w:i/>
                <w:color w:val="404040" w:themeColor="text1" w:themeTint="BF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Dr. </w:t>
            </w:r>
            <w:r w:rsidR="00C35226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Barbara Maria Popiel, </w:t>
            </w:r>
            <w:r w:rsidR="00C35226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>Szczecinska Szkola Wyzsza Collegium Balticum, Poland</w:t>
            </w:r>
          </w:p>
          <w:p w14:paraId="435CC94E" w14:textId="5DC86FFA" w:rsidR="00965216" w:rsidRDefault="00C35226" w:rsidP="00FC0E0D">
            <w:pP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FC0E0D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Developing Critical Thinking about the literature in higher education of the students of pedagogy of preschool and early childhood education</w:t>
            </w:r>
            <w:r w:rsidRPr="00B3622E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</w:p>
          <w:p w14:paraId="3897FD0D" w14:textId="77777777" w:rsidR="00FC0E0D" w:rsidRDefault="00FC0E0D" w:rsidP="00FC0E0D">
            <w:pP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179C4674" w14:textId="4B470F80" w:rsidR="00C35226" w:rsidRPr="00EC5452" w:rsidRDefault="0038634F" w:rsidP="00FC0E0D">
            <w:pPr>
              <w:spacing w:after="60"/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Dr. </w:t>
            </w:r>
            <w:r w:rsidR="00C35226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Monika Grochalska</w:t>
            </w:r>
            <w:r w:rsidR="00FC0E0D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, Hanna Kędzierska and</w:t>
            </w:r>
            <w:r w:rsidR="00C35226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 Monika Maciejewska,</w:t>
            </w:r>
            <w:r w:rsidR="00C35226" w:rsidRPr="00EC5452">
              <w:rPr>
                <w:rFonts w:ascii="Tahoma" w:hAnsi="Tahoma" w:cs="Tahoma"/>
                <w:i/>
                <w:color w:val="404040" w:themeColor="text1" w:themeTint="BF"/>
                <w:lang w:val="en-GB"/>
              </w:rPr>
              <w:t xml:space="preserve"> </w:t>
            </w:r>
            <w:r w:rsidR="00C35226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>University of Warmia and Mazury in Olsztyn, Poland</w:t>
            </w:r>
          </w:p>
          <w:p w14:paraId="414E19A4" w14:textId="226A548D" w:rsidR="00C35226" w:rsidRDefault="00C35226" w:rsidP="00C35226">
            <w:pP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FC0E0D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Gamification as a method of developing critical thinking of teachers-to-be at the university </w:t>
            </w:r>
          </w:p>
          <w:p w14:paraId="643A674F" w14:textId="77777777" w:rsidR="0038634F" w:rsidRPr="00FC0E0D" w:rsidRDefault="0038634F" w:rsidP="00C35226">
            <w:pP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76EE4B89" w14:textId="77777777" w:rsidR="00C35226" w:rsidRPr="00EC5452" w:rsidRDefault="00C35226" w:rsidP="00FC0E0D">
            <w:pPr>
              <w:spacing w:after="60"/>
              <w:rPr>
                <w:rFonts w:ascii="Tahoma" w:hAnsi="Tahoma" w:cs="Tahoma"/>
                <w:b/>
                <w:color w:val="404040" w:themeColor="text1" w:themeTint="BF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Niculeta Cristea Plesan,</w:t>
            </w:r>
            <w:r w:rsidRPr="00EC5452">
              <w:rPr>
                <w:rFonts w:ascii="Tahoma" w:hAnsi="Tahoma" w:cs="Tahoma"/>
                <w:i/>
                <w:color w:val="404040" w:themeColor="text1" w:themeTint="BF"/>
                <w:lang w:val="en-GB"/>
              </w:rPr>
              <w:t xml:space="preserve"> </w:t>
            </w:r>
            <w:r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>University of Petroșani, Romania</w:t>
            </w:r>
            <w:r w:rsidRPr="00EC5452">
              <w:rPr>
                <w:rFonts w:ascii="Tahoma" w:hAnsi="Tahoma" w:cs="Tahoma"/>
                <w:b/>
                <w:color w:val="404040" w:themeColor="text1" w:themeTint="BF"/>
                <w:lang w:val="en-GB"/>
              </w:rPr>
              <w:t xml:space="preserve"> </w:t>
            </w:r>
          </w:p>
          <w:p w14:paraId="1E7114BA" w14:textId="6D7CBA49" w:rsidR="00C35226" w:rsidRPr="00977FA5" w:rsidRDefault="00C35226" w:rsidP="00FC0E0D">
            <w:pPr>
              <w:spacing w:after="240"/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FC0E0D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The value of critical thinking in the psycho-pedagogical training of the teaching staff</w:t>
            </w:r>
          </w:p>
        </w:tc>
      </w:tr>
    </w:tbl>
    <w:p w14:paraId="732091B9" w14:textId="77777777" w:rsidR="00F74FFD" w:rsidRPr="004E1EE4" w:rsidRDefault="00F74FFD" w:rsidP="00EF70F3">
      <w:pPr>
        <w:jc w:val="center"/>
        <w:rPr>
          <w:rFonts w:ascii="Tahoma" w:eastAsia="Times New Roman" w:hAnsi="Tahoma" w:cs="Tahoma"/>
          <w:bCs/>
          <w:color w:val="FFFFFF"/>
          <w:spacing w:val="-12"/>
          <w:kern w:val="36"/>
          <w:sz w:val="36"/>
          <w:szCs w:val="3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7591"/>
      </w:tblGrid>
      <w:tr w:rsidR="004E1EE4" w14:paraId="7774D8CE" w14:textId="77777777" w:rsidTr="00E361B9">
        <w:trPr>
          <w:trHeight w:val="567"/>
        </w:trPr>
        <w:tc>
          <w:tcPr>
            <w:tcW w:w="2395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4FB9B78" w14:textId="43159BDE" w:rsidR="004E1EE4" w:rsidRPr="003331C5" w:rsidRDefault="004E1EE4" w:rsidP="004E1EE4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2</w:t>
            </w: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45</w:t>
            </w: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 xml:space="preserve"> – 1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3</w:t>
            </w: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:</w:t>
            </w:r>
            <w:r w:rsidR="00AD4EF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1AB1" w14:textId="46C6E004" w:rsidR="004E1EE4" w:rsidRDefault="004E1EE4" w:rsidP="00AD4EF5">
            <w:pPr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9D4190">
              <w:rPr>
                <w:rFonts w:ascii="Tahoma" w:eastAsia="Times New Roman" w:hAnsi="Tahoma" w:cs="Tahoma"/>
                <w:bCs/>
                <w:color w:val="404040" w:themeColor="text1" w:themeTint="BF"/>
                <w:spacing w:val="-12"/>
                <w:w w:val="120"/>
                <w:sz w:val="28"/>
                <w:szCs w:val="28"/>
                <w:lang w:val="en-US" w:eastAsia="en-US"/>
              </w:rPr>
              <w:t>BREAK</w:t>
            </w:r>
          </w:p>
        </w:tc>
      </w:tr>
    </w:tbl>
    <w:p w14:paraId="0D18F7B5" w14:textId="77777777" w:rsidR="004E1EE4" w:rsidRPr="00AD4EF5" w:rsidRDefault="004E1EE4" w:rsidP="00EF70F3">
      <w:pPr>
        <w:jc w:val="center"/>
        <w:rPr>
          <w:rFonts w:ascii="Tahoma" w:eastAsia="Times New Roman" w:hAnsi="Tahoma" w:cs="Tahoma"/>
          <w:bCs/>
          <w:color w:val="FFFFFF"/>
          <w:spacing w:val="-12"/>
          <w:kern w:val="36"/>
          <w:sz w:val="36"/>
          <w:szCs w:val="3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268"/>
        <w:gridCol w:w="5323"/>
      </w:tblGrid>
      <w:tr w:rsidR="00AD4EF5" w14:paraId="0A5F5A66" w14:textId="77777777" w:rsidTr="00E361B9">
        <w:trPr>
          <w:trHeight w:val="567"/>
        </w:trPr>
        <w:tc>
          <w:tcPr>
            <w:tcW w:w="239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C00000"/>
            <w:vAlign w:val="center"/>
          </w:tcPr>
          <w:p w14:paraId="65EB9D79" w14:textId="00083AB7" w:rsidR="00AD4EF5" w:rsidRPr="00901FCE" w:rsidRDefault="00AD4EF5" w:rsidP="00D22D11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  <w:r w:rsidRPr="00901FC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3</w:t>
            </w:r>
            <w:r w:rsidR="00D22D11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:3</w:t>
            </w:r>
            <w:r w:rsidRPr="00901FC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0 – 1</w:t>
            </w:r>
            <w:r w:rsidR="00D22D11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4</w:t>
            </w:r>
            <w:r w:rsidRPr="00901FC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:</w:t>
            </w:r>
            <w:r w:rsidR="00D22D11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3</w:t>
            </w:r>
            <w:r w:rsidRPr="00901FC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50ED7" w14:textId="1D933E7F" w:rsidR="00AD4EF5" w:rsidRPr="00901FCE" w:rsidRDefault="00D22D11" w:rsidP="00E361B9">
            <w:pPr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</w:pPr>
            <w:r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  <w:t>V</w:t>
            </w:r>
            <w:r w:rsidR="00AD4EF5" w:rsidRPr="00901FCE"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  <w:t xml:space="preserve"> SESSION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70674" w14:textId="424870AF" w:rsidR="00AD4EF5" w:rsidRDefault="00AD4EF5" w:rsidP="00E361B9">
            <w:pPr>
              <w:jc w:val="right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>Chair</w:t>
            </w:r>
            <w:r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>s</w:t>
            </w: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: </w:t>
            </w:r>
            <w:r w:rsidR="00C53D3B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Assoc.</w:t>
            </w:r>
            <w:r w:rsidR="00FF0619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="00C53D3B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prof. dr.</w:t>
            </w:r>
            <w:r w:rsidR="00C53D3B" w:rsidRPr="00470CDC">
              <w:rPr>
                <w:rFonts w:ascii="Tahoma" w:hAnsi="Tahoma" w:cs="Tahoma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Justinas Sadauskas and </w:t>
            </w:r>
            <w:r w:rsidR="00FF0619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>a</w:t>
            </w:r>
            <w:r w:rsidR="00C53D3B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ssoc.</w:t>
            </w:r>
            <w:r w:rsidR="00FF0619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="00C53D3B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prof. dr.</w:t>
            </w:r>
            <w:r w:rsidR="00C53D3B" w:rsidRPr="00470CDC">
              <w:rPr>
                <w:rFonts w:ascii="Tahoma" w:hAnsi="Tahoma" w:cs="Tahoma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>Natalija Valavičienė</w:t>
            </w:r>
          </w:p>
        </w:tc>
      </w:tr>
      <w:tr w:rsidR="00AD4EF5" w14:paraId="47CB31A1" w14:textId="77777777" w:rsidTr="00E361B9">
        <w:tc>
          <w:tcPr>
            <w:tcW w:w="9986" w:type="dxa"/>
            <w:gridSpan w:val="3"/>
            <w:tcBorders>
              <w:top w:val="nil"/>
              <w:left w:val="single" w:sz="12" w:space="0" w:color="C00000"/>
              <w:bottom w:val="nil"/>
              <w:right w:val="nil"/>
            </w:tcBorders>
          </w:tcPr>
          <w:p w14:paraId="071BAEC2" w14:textId="17AA2A1F" w:rsidR="00AD4EF5" w:rsidRPr="00EC5452" w:rsidRDefault="00755E94" w:rsidP="00E361B9">
            <w:pPr>
              <w:spacing w:before="240" w:after="60"/>
              <w:rPr>
                <w:rFonts w:ascii="Tahoma" w:hAnsi="Tahoma" w:cs="Tahoma"/>
                <w:b/>
                <w:color w:val="404040" w:themeColor="text1" w:themeTint="BF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Dr. </w:t>
            </w:r>
            <w:r w:rsidR="008E0A23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Lolita Vilka, Ilze Trapenciere and Marika Lotko,</w:t>
            </w:r>
            <w:r w:rsidR="008E0A23" w:rsidRPr="00EC5452">
              <w:rPr>
                <w:rFonts w:ascii="Tahoma" w:hAnsi="Tahoma" w:cs="Tahoma"/>
                <w:i/>
                <w:color w:val="404040" w:themeColor="text1" w:themeTint="BF"/>
                <w:lang w:val="en-GB"/>
              </w:rPr>
              <w:t xml:space="preserve"> </w:t>
            </w:r>
            <w:r w:rsidR="008E0A23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>Riga Stradiņš University, Latvia</w:t>
            </w:r>
            <w:r w:rsidR="008E0A23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</w:p>
          <w:p w14:paraId="4C0C08B1" w14:textId="09C27F99" w:rsidR="00AD4EF5" w:rsidRPr="009709A8" w:rsidRDefault="008E0A23" w:rsidP="00E361B9">
            <w:pP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8E0A23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Value of Critical Thinking in Social Work education</w:t>
            </w:r>
          </w:p>
          <w:p w14:paraId="04B63B55" w14:textId="77777777" w:rsidR="00AD4EF5" w:rsidRPr="00EC5452" w:rsidRDefault="00AD4EF5" w:rsidP="00E361B9">
            <w:pPr>
              <w:rPr>
                <w:rFonts w:ascii="Tahoma" w:hAnsi="Tahoma" w:cs="Tahoma"/>
                <w:b/>
                <w:color w:val="404040" w:themeColor="text1" w:themeTint="BF"/>
                <w:lang w:val="en-GB"/>
              </w:rPr>
            </w:pPr>
          </w:p>
          <w:p w14:paraId="5E0ED4DD" w14:textId="05A5BE12" w:rsidR="00AD4EF5" w:rsidRPr="00EC5452" w:rsidRDefault="008E0A23" w:rsidP="00E361B9">
            <w:pPr>
              <w:spacing w:after="60"/>
              <w:rPr>
                <w:rFonts w:ascii="Tahoma" w:hAnsi="Tahoma" w:cs="Tahoma"/>
                <w:i/>
                <w:color w:val="404040" w:themeColor="text1" w:themeTint="BF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Monika Gruslytė,</w:t>
            </w:r>
            <w:r w:rsidRPr="00EC5452">
              <w:rPr>
                <w:rFonts w:ascii="Tahoma" w:hAnsi="Tahoma" w:cs="Tahoma"/>
                <w:i/>
                <w:color w:val="404040" w:themeColor="text1" w:themeTint="BF"/>
                <w:lang w:val="en-GB"/>
              </w:rPr>
              <w:t xml:space="preserve"> </w:t>
            </w:r>
            <w:r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>Klaipėda University, Lithuania</w:t>
            </w: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</w:p>
          <w:p w14:paraId="5305EC67" w14:textId="44A3B48C" w:rsidR="00AD4EF5" w:rsidRPr="008E0A23" w:rsidRDefault="008E0A23" w:rsidP="008E0A23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8E0A23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Developing Critical Thinking in Social Work Education through Embedding an Educational Innovation</w:t>
            </w:r>
          </w:p>
          <w:p w14:paraId="575235ED" w14:textId="77777777" w:rsidR="008E0A23" w:rsidRPr="008E0A23" w:rsidRDefault="008E0A23" w:rsidP="008E0A23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14:paraId="42E3BFBA" w14:textId="224063E9" w:rsidR="008E0A23" w:rsidRPr="00EC5452" w:rsidRDefault="00755E94" w:rsidP="008E0A23">
            <w:pPr>
              <w:spacing w:after="60"/>
              <w:jc w:val="both"/>
              <w:rPr>
                <w:rFonts w:ascii="Tahoma" w:hAnsi="Tahoma" w:cs="Tahoma"/>
                <w:b/>
                <w:color w:val="404040" w:themeColor="text1" w:themeTint="BF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Dr. </w:t>
            </w:r>
            <w:r w:rsidR="008E0A23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Lynette Barbara Joubert,</w:t>
            </w:r>
            <w:r w:rsidR="008E0A23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 xml:space="preserve"> University of Melbourne, Australia</w:t>
            </w:r>
            <w:r w:rsidR="008E0A23" w:rsidRPr="00EC5452">
              <w:rPr>
                <w:rFonts w:ascii="Tahoma" w:hAnsi="Tahoma" w:cs="Tahoma"/>
                <w:b/>
                <w:color w:val="404040" w:themeColor="text1" w:themeTint="BF"/>
                <w:lang w:val="en-GB"/>
              </w:rPr>
              <w:t xml:space="preserve"> </w:t>
            </w:r>
          </w:p>
          <w:p w14:paraId="162608C8" w14:textId="363F0A6D" w:rsidR="008E0A23" w:rsidRPr="008E0A23" w:rsidRDefault="008E0A23" w:rsidP="008E0A23">
            <w:pPr>
              <w:jc w:val="both"/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8E0A23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Teaching research through a practice lens: promoting critical thinking in emerging social work practitioners</w:t>
            </w:r>
          </w:p>
          <w:p w14:paraId="2B7FD8DB" w14:textId="77777777" w:rsidR="008E0A23" w:rsidRPr="00C53031" w:rsidRDefault="008E0A23" w:rsidP="008E0A23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14:paraId="7A8EB7C2" w14:textId="62755B38" w:rsidR="008E0A23" w:rsidRPr="00EC5452" w:rsidRDefault="00755E94" w:rsidP="008E0A23">
            <w:pPr>
              <w:spacing w:after="60"/>
              <w:jc w:val="both"/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Dr. </w:t>
            </w:r>
            <w:r w:rsidR="008E0A23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Sorina Corman and Lucian Blaga, </w:t>
            </w:r>
            <w:r w:rsidR="008E0A23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 xml:space="preserve">University of Sibiu, Romania </w:t>
            </w:r>
          </w:p>
          <w:p w14:paraId="7A0909D5" w14:textId="2D9B8A90" w:rsidR="008E0A23" w:rsidRPr="00977FA5" w:rsidRDefault="008E0A23" w:rsidP="008E0A23">
            <w:pPr>
              <w:spacing w:after="240"/>
              <w:jc w:val="both"/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8E0A23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The role of critical thinking in the development of future social workers</w:t>
            </w:r>
          </w:p>
        </w:tc>
      </w:tr>
    </w:tbl>
    <w:p w14:paraId="2AEBD503" w14:textId="77777777" w:rsidR="00965216" w:rsidRPr="0092583B" w:rsidRDefault="00965216" w:rsidP="00EF70F3">
      <w:pPr>
        <w:jc w:val="center"/>
        <w:rPr>
          <w:rFonts w:ascii="Tahoma" w:eastAsia="Times New Roman" w:hAnsi="Tahoma" w:cs="Tahoma"/>
          <w:bCs/>
          <w:color w:val="FFFFFF"/>
          <w:spacing w:val="-12"/>
          <w:kern w:val="36"/>
          <w:sz w:val="36"/>
          <w:szCs w:val="3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7591"/>
      </w:tblGrid>
      <w:tr w:rsidR="0092583B" w14:paraId="3515F23D" w14:textId="77777777" w:rsidTr="00E361B9">
        <w:trPr>
          <w:trHeight w:val="567"/>
        </w:trPr>
        <w:tc>
          <w:tcPr>
            <w:tcW w:w="2395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7E97075" w14:textId="7DA4D24D" w:rsidR="0092583B" w:rsidRPr="003331C5" w:rsidRDefault="0092583B" w:rsidP="0092583B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4</w:t>
            </w: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30</w:t>
            </w: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 xml:space="preserve"> – 1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4</w:t>
            </w: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C0E86" w14:textId="7084D3E9" w:rsidR="0092583B" w:rsidRDefault="0092583B" w:rsidP="002279EB">
            <w:pPr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9D4190">
              <w:rPr>
                <w:rFonts w:ascii="Tahoma" w:eastAsia="Times New Roman" w:hAnsi="Tahoma" w:cs="Tahoma"/>
                <w:bCs/>
                <w:color w:val="404040" w:themeColor="text1" w:themeTint="BF"/>
                <w:spacing w:val="-12"/>
                <w:w w:val="120"/>
                <w:sz w:val="28"/>
                <w:szCs w:val="28"/>
                <w:lang w:val="en-US" w:eastAsia="en-US"/>
              </w:rPr>
              <w:t>BREAK</w:t>
            </w:r>
          </w:p>
        </w:tc>
      </w:tr>
    </w:tbl>
    <w:p w14:paraId="25FAD38C" w14:textId="77777777" w:rsidR="0092583B" w:rsidRPr="0092583B" w:rsidRDefault="0092583B" w:rsidP="00EF70F3">
      <w:pPr>
        <w:jc w:val="center"/>
        <w:rPr>
          <w:rFonts w:ascii="Tahoma" w:eastAsia="Times New Roman" w:hAnsi="Tahoma" w:cs="Tahoma"/>
          <w:bCs/>
          <w:color w:val="FFFFFF"/>
          <w:spacing w:val="-12"/>
          <w:kern w:val="36"/>
          <w:sz w:val="36"/>
          <w:szCs w:val="3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268"/>
        <w:gridCol w:w="5323"/>
      </w:tblGrid>
      <w:tr w:rsidR="0092583B" w14:paraId="75D8DB5D" w14:textId="77777777" w:rsidTr="00E361B9">
        <w:trPr>
          <w:trHeight w:val="567"/>
        </w:trPr>
        <w:tc>
          <w:tcPr>
            <w:tcW w:w="239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C00000"/>
            <w:vAlign w:val="center"/>
          </w:tcPr>
          <w:p w14:paraId="45A99E79" w14:textId="7D9AFBAC" w:rsidR="0092583B" w:rsidRPr="00901FCE" w:rsidRDefault="0092583B" w:rsidP="0092583B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  <w:r w:rsidRPr="00901FC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4</w:t>
            </w:r>
            <w:r w:rsidRPr="00901FC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45</w:t>
            </w:r>
            <w:r w:rsidRPr="00901FC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 xml:space="preserve"> – 1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5</w:t>
            </w:r>
            <w:r w:rsidRPr="00901FCE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15CEE" w14:textId="6BA42235" w:rsidR="0092583B" w:rsidRPr="00901FCE" w:rsidRDefault="0092583B" w:rsidP="00E361B9">
            <w:pPr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</w:pPr>
            <w:r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  <w:t>VI</w:t>
            </w:r>
            <w:r w:rsidRPr="00901FCE"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  <w:t xml:space="preserve"> SESSION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6D4A6" w14:textId="508B178B" w:rsidR="0092583B" w:rsidRDefault="0092583B" w:rsidP="00E361B9">
            <w:pPr>
              <w:jc w:val="right"/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>Chair</w:t>
            </w:r>
            <w:r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>s</w:t>
            </w:r>
            <w:r w:rsidRPr="00CD296D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: </w:t>
            </w:r>
            <w:r w:rsidR="00C53D3B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Assoc.</w:t>
            </w:r>
            <w:r w:rsidR="00FF0619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="00C53D3B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prof. dr.</w:t>
            </w:r>
            <w:r w:rsidR="00C53D3B" w:rsidRPr="00470CDC">
              <w:rPr>
                <w:rFonts w:ascii="Tahoma" w:hAnsi="Tahoma" w:cs="Tahoma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 xml:space="preserve">Daiva Penkauskienė and </w:t>
            </w:r>
            <w:r w:rsidR="00FF0619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>a</w:t>
            </w:r>
            <w:r w:rsidR="00C53D3B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ssoc.</w:t>
            </w:r>
            <w:r w:rsidR="00FF0619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="00C53D3B" w:rsidRPr="00470CDC"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US"/>
              </w:rPr>
              <w:t>prof. dr.</w:t>
            </w:r>
            <w:r w:rsidR="00C53D3B" w:rsidRPr="00470CDC">
              <w:rPr>
                <w:rFonts w:ascii="Tahoma" w:hAnsi="Tahoma" w:cs="Tahoma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595959" w:themeColor="text1" w:themeTint="A6"/>
                <w:sz w:val="22"/>
                <w:szCs w:val="22"/>
                <w:lang w:val="en-GB"/>
              </w:rPr>
              <w:t>Jolanta Pivorienė</w:t>
            </w:r>
          </w:p>
        </w:tc>
      </w:tr>
      <w:tr w:rsidR="0092583B" w14:paraId="7738A0BA" w14:textId="77777777" w:rsidTr="00E361B9">
        <w:tc>
          <w:tcPr>
            <w:tcW w:w="9986" w:type="dxa"/>
            <w:gridSpan w:val="3"/>
            <w:tcBorders>
              <w:top w:val="nil"/>
              <w:left w:val="single" w:sz="12" w:space="0" w:color="C00000"/>
              <w:bottom w:val="nil"/>
              <w:right w:val="nil"/>
            </w:tcBorders>
          </w:tcPr>
          <w:p w14:paraId="11AE85A9" w14:textId="0D94FAD4" w:rsidR="00766601" w:rsidRPr="00EC5452" w:rsidRDefault="00755E94" w:rsidP="00330D88">
            <w:pPr>
              <w:spacing w:before="240"/>
              <w:rPr>
                <w:rFonts w:ascii="Tahoma" w:hAnsi="Tahoma" w:cs="Tahoma"/>
                <w:i/>
                <w:color w:val="404040" w:themeColor="text1" w:themeTint="BF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Prof. </w:t>
            </w:r>
            <w:r w:rsidR="00766601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Natalia Mospan,</w:t>
            </w:r>
            <w:r w:rsidR="00766601" w:rsidRPr="00EC5452">
              <w:rPr>
                <w:rFonts w:ascii="Tahoma" w:hAnsi="Tahoma" w:cs="Tahoma"/>
                <w:i/>
                <w:color w:val="404040" w:themeColor="text1" w:themeTint="BF"/>
                <w:lang w:val="en-GB"/>
              </w:rPr>
              <w:t xml:space="preserve"> </w:t>
            </w:r>
            <w:r w:rsidR="00766601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>Borys Grinchenko Kyiv University,</w:t>
            </w:r>
            <w:r w:rsidR="00330D88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r w:rsidR="00766601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>Ukraine</w:t>
            </w:r>
          </w:p>
          <w:p w14:paraId="2B4775CB" w14:textId="0427EEA5" w:rsidR="00766601" w:rsidRPr="00EC5452" w:rsidRDefault="00755E94" w:rsidP="00766601">
            <w:pPr>
              <w:rPr>
                <w:rFonts w:ascii="Tahoma" w:hAnsi="Tahoma" w:cs="Tahoma"/>
                <w:i/>
                <w:color w:val="404040" w:themeColor="text1" w:themeTint="BF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Dr. </w:t>
            </w:r>
            <w:r w:rsidR="00766601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Svitlana Sysoieva,</w:t>
            </w:r>
            <w:r w:rsidR="00766601" w:rsidRPr="00EC5452">
              <w:rPr>
                <w:rFonts w:ascii="Tahoma" w:hAnsi="Tahoma" w:cs="Tahoma"/>
                <w:i/>
                <w:color w:val="404040" w:themeColor="text1" w:themeTint="BF"/>
                <w:lang w:val="en-GB"/>
              </w:rPr>
              <w:t xml:space="preserve"> </w:t>
            </w:r>
            <w:r w:rsidR="00766601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>National Academy of Pedagogical Sciences of Ukraine</w:t>
            </w:r>
          </w:p>
          <w:p w14:paraId="6EF77A18" w14:textId="6A8F86F4" w:rsidR="00766601" w:rsidRPr="00EC5452" w:rsidRDefault="00755E94" w:rsidP="00330D88">
            <w:pPr>
              <w:spacing w:after="60"/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Dr. </w:t>
            </w:r>
            <w:r w:rsidR="00766601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Oleksii Sysoiev,</w:t>
            </w:r>
            <w:r w:rsidR="00766601" w:rsidRPr="00EC5452">
              <w:rPr>
                <w:rFonts w:ascii="Tahoma" w:hAnsi="Tahoma" w:cs="Tahoma"/>
                <w:i/>
                <w:color w:val="404040" w:themeColor="text1" w:themeTint="BF"/>
                <w:lang w:val="en-GB"/>
              </w:rPr>
              <w:t xml:space="preserve"> </w:t>
            </w:r>
            <w:r w:rsidR="00766601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>Kyiv International University, Ukraine</w:t>
            </w:r>
            <w:r w:rsidR="00766601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</w:p>
          <w:p w14:paraId="66E09D63" w14:textId="77777777" w:rsidR="00766601" w:rsidRPr="00766601" w:rsidRDefault="00766601" w:rsidP="00766601">
            <w:pP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766601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Critical Thinking Development for Higher Education Sustainable Interaction with the Labour Market</w:t>
            </w:r>
          </w:p>
          <w:p w14:paraId="6BE119D2" w14:textId="77777777" w:rsidR="0092583B" w:rsidRDefault="0092583B" w:rsidP="00E361B9">
            <w:pP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09FEA03C" w14:textId="784BBCBB" w:rsidR="00766601" w:rsidRPr="00EC5452" w:rsidRDefault="00BE3A68" w:rsidP="00330D88">
            <w:pPr>
              <w:spacing w:after="60"/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Prof. habil. dr.</w:t>
            </w:r>
            <w:r w:rsidRPr="00EC5452">
              <w:rPr>
                <w:i/>
                <w:color w:val="404040" w:themeColor="text1" w:themeTint="BF"/>
                <w:lang w:val="en-GB"/>
              </w:rPr>
              <w:t xml:space="preserve"> </w:t>
            </w:r>
            <w:r w:rsidR="00766601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Felicia Andrioni</w:t>
            </w:r>
            <w:r w:rsidR="00330D88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 xml:space="preserve">, Ion Hirghiduș and </w:t>
            </w:r>
            <w:r w:rsidR="00766601"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Valentin Fulger,</w:t>
            </w:r>
            <w:r w:rsidR="00766601" w:rsidRPr="00EC5452">
              <w:rPr>
                <w:rFonts w:ascii="Tahoma" w:hAnsi="Tahoma" w:cs="Tahoma"/>
                <w:i/>
                <w:color w:val="404040" w:themeColor="text1" w:themeTint="BF"/>
                <w:lang w:val="en-GB"/>
              </w:rPr>
              <w:t xml:space="preserve"> </w:t>
            </w:r>
            <w:r w:rsidR="00766601"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 xml:space="preserve">University of Petroșani, Romania </w:t>
            </w:r>
          </w:p>
          <w:p w14:paraId="525BF33C" w14:textId="0855D5EC" w:rsidR="00766601" w:rsidRPr="00330D88" w:rsidRDefault="00766601" w:rsidP="00766601">
            <w:pP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330D88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The alienation level perceived by the students attending the University of Petroşani</w:t>
            </w:r>
          </w:p>
          <w:p w14:paraId="045B4749" w14:textId="77777777" w:rsidR="00766601" w:rsidRPr="00C53031" w:rsidRDefault="00766601" w:rsidP="00766601">
            <w:pPr>
              <w:rPr>
                <w:rFonts w:ascii="Tahoma" w:hAnsi="Tahoma" w:cs="Tahoma"/>
                <w:b/>
                <w:lang w:val="en-GB"/>
              </w:rPr>
            </w:pPr>
          </w:p>
          <w:p w14:paraId="06B18507" w14:textId="77777777" w:rsidR="00766601" w:rsidRPr="00EC5452" w:rsidRDefault="00766601" w:rsidP="00330D88">
            <w:pPr>
              <w:spacing w:after="60"/>
              <w:rPr>
                <w:rFonts w:ascii="Tahoma" w:hAnsi="Tahoma" w:cs="Tahoma"/>
                <w:b/>
                <w:color w:val="404040" w:themeColor="text1" w:themeTint="BF"/>
                <w:lang w:val="en-GB"/>
              </w:rPr>
            </w:pPr>
            <w:r w:rsidRPr="00EC5452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en-GB"/>
              </w:rPr>
              <w:t>Oluwaseun Ayotunde Jegede,</w:t>
            </w:r>
            <w:r w:rsidRPr="00EC5452">
              <w:rPr>
                <w:rFonts w:ascii="Tahoma" w:hAnsi="Tahoma" w:cs="Tahoma"/>
                <w:i/>
                <w:color w:val="404040" w:themeColor="text1" w:themeTint="BF"/>
                <w:lang w:val="en-GB"/>
              </w:rPr>
              <w:t xml:space="preserve"> </w:t>
            </w:r>
            <w:r w:rsidRPr="00EC5452">
              <w:rPr>
                <w:rFonts w:ascii="Tahoma" w:hAnsi="Tahoma" w:cs="Tahoma"/>
                <w:i/>
                <w:color w:val="404040" w:themeColor="text1" w:themeTint="BF"/>
                <w:sz w:val="22"/>
                <w:szCs w:val="22"/>
                <w:lang w:val="en-GB"/>
              </w:rPr>
              <w:t>Mykolas Romeris University, Lithuania</w:t>
            </w:r>
            <w:r w:rsidRPr="00EC5452">
              <w:rPr>
                <w:rFonts w:ascii="Tahoma" w:hAnsi="Tahoma" w:cs="Tahoma"/>
                <w:b/>
                <w:color w:val="404040" w:themeColor="text1" w:themeTint="BF"/>
                <w:lang w:val="en-GB"/>
              </w:rPr>
              <w:t xml:space="preserve"> </w:t>
            </w:r>
          </w:p>
          <w:p w14:paraId="5F811CBE" w14:textId="76CB348B" w:rsidR="0092583B" w:rsidRPr="00977FA5" w:rsidRDefault="00766601" w:rsidP="00330D88">
            <w:pPr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330D88">
              <w:rPr>
                <w:rFonts w:ascii="Tahoma" w:hAnsi="Tahoma" w:cs="Tahoma"/>
                <w:b/>
                <w:color w:val="404040" w:themeColor="text1" w:themeTint="BF"/>
                <w:sz w:val="22"/>
                <w:szCs w:val="22"/>
                <w:lang w:val="en-GB"/>
              </w:rPr>
              <w:t>Become Insightful through multiple Lens</w:t>
            </w:r>
          </w:p>
        </w:tc>
      </w:tr>
    </w:tbl>
    <w:p w14:paraId="15F72B9E" w14:textId="77777777" w:rsidR="00F72139" w:rsidRPr="00C44C2E" w:rsidRDefault="00F72139">
      <w:pPr>
        <w:rPr>
          <w:rFonts w:ascii="Tahoma" w:hAnsi="Tahoma" w:cs="Tahoma"/>
          <w:b/>
          <w:bCs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7591"/>
      </w:tblGrid>
      <w:tr w:rsidR="00C44C2E" w14:paraId="2FA8798C" w14:textId="77777777" w:rsidTr="00C44C2E">
        <w:trPr>
          <w:trHeight w:val="567"/>
        </w:trPr>
        <w:tc>
          <w:tcPr>
            <w:tcW w:w="239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C00000"/>
            <w:vAlign w:val="center"/>
          </w:tcPr>
          <w:p w14:paraId="03DFEE6C" w14:textId="4476CD9F" w:rsidR="00C44C2E" w:rsidRPr="003331C5" w:rsidRDefault="00C44C2E" w:rsidP="00C44C2E">
            <w:pPr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</w:pP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5</w:t>
            </w: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30</w:t>
            </w: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 xml:space="preserve"> – 1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6</w:t>
            </w:r>
            <w:r w:rsidRPr="003331C5"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ahoma" w:eastAsia="Times New Roman" w:hAnsi="Tahoma" w:cs="Tahoma"/>
                <w:bCs/>
                <w:color w:val="FFFFFF" w:themeColor="background1"/>
                <w:spacing w:val="-12"/>
                <w:w w:val="120"/>
                <w:kern w:val="36"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A6599" w14:textId="53D2E776" w:rsidR="00C44C2E" w:rsidRDefault="00C44C2E" w:rsidP="00E361B9">
            <w:pPr>
              <w:rPr>
                <w:rFonts w:ascii="Tahoma" w:eastAsia="Times New Roman" w:hAnsi="Tahoma" w:cs="Tahoma"/>
                <w:bCs/>
                <w:color w:val="C00000"/>
                <w:spacing w:val="-12"/>
                <w:kern w:val="36"/>
                <w:sz w:val="22"/>
                <w:szCs w:val="22"/>
                <w:lang w:val="en-US" w:eastAsia="en-US"/>
              </w:rPr>
            </w:pPr>
            <w:r w:rsidRPr="00C44C2E">
              <w:rPr>
                <w:rFonts w:ascii="Tahoma" w:eastAsia="Times New Roman" w:hAnsi="Tahoma" w:cs="Tahoma"/>
                <w:bCs/>
                <w:color w:val="C00000"/>
                <w:spacing w:val="-12"/>
                <w:w w:val="120"/>
                <w:sz w:val="28"/>
                <w:szCs w:val="28"/>
                <w:lang w:val="en-US" w:eastAsia="en-US"/>
              </w:rPr>
              <w:t>FINAL REMARKS AND CLOSING</w:t>
            </w:r>
          </w:p>
        </w:tc>
      </w:tr>
    </w:tbl>
    <w:p w14:paraId="2BFF2B5A" w14:textId="77777777" w:rsidR="00F72139" w:rsidRPr="00C53031" w:rsidRDefault="00F72139">
      <w:pPr>
        <w:rPr>
          <w:rFonts w:ascii="Tahoma" w:hAnsi="Tahoma" w:cs="Tahoma"/>
          <w:b/>
          <w:bCs/>
          <w:lang w:val="en-US"/>
        </w:rPr>
      </w:pPr>
    </w:p>
    <w:p w14:paraId="5C1062A9" w14:textId="77777777" w:rsidR="00F72139" w:rsidRPr="00C53031" w:rsidRDefault="00F72139">
      <w:pPr>
        <w:rPr>
          <w:rFonts w:ascii="Tahoma" w:hAnsi="Tahoma" w:cs="Tahoma"/>
          <w:b/>
          <w:bCs/>
          <w:lang w:val="en-US"/>
        </w:rPr>
      </w:pPr>
    </w:p>
    <w:p w14:paraId="4CB89623" w14:textId="77777777" w:rsidR="00D9583A" w:rsidRPr="00C53031" w:rsidRDefault="00D9583A" w:rsidP="00D9583A">
      <w:pPr>
        <w:tabs>
          <w:tab w:val="left" w:pos="3264"/>
        </w:tabs>
        <w:rPr>
          <w:rFonts w:ascii="Tahoma" w:hAnsi="Tahoma" w:cs="Tahoma"/>
          <w:lang w:val="en-US"/>
        </w:rPr>
      </w:pPr>
    </w:p>
    <w:p w14:paraId="4EAB9A1D" w14:textId="77777777" w:rsidR="008A38C3" w:rsidRPr="00C53031" w:rsidRDefault="008A38C3">
      <w:pPr>
        <w:tabs>
          <w:tab w:val="left" w:pos="3264"/>
        </w:tabs>
        <w:rPr>
          <w:rFonts w:ascii="Tahoma" w:hAnsi="Tahoma" w:cs="Tahoma"/>
          <w:lang w:val="en-US"/>
        </w:rPr>
      </w:pPr>
    </w:p>
    <w:sectPr w:rsidR="008A38C3" w:rsidRPr="00C53031" w:rsidSect="00901FCE">
      <w:footerReference w:type="default" r:id="rId14"/>
      <w:pgSz w:w="12240" w:h="15840" w:code="1"/>
      <w:pgMar w:top="425" w:right="1043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662D2" w14:textId="77777777" w:rsidR="00704664" w:rsidRDefault="00704664" w:rsidP="00565CE4">
      <w:r>
        <w:separator/>
      </w:r>
    </w:p>
  </w:endnote>
  <w:endnote w:type="continuationSeparator" w:id="0">
    <w:p w14:paraId="437765AF" w14:textId="77777777" w:rsidR="00704664" w:rsidRDefault="00704664" w:rsidP="0056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A29F" w14:textId="3CE19B5A" w:rsidR="00565CE4" w:rsidRPr="00565CE4" w:rsidRDefault="00565CE4" w:rsidP="00565CE4">
    <w:pPr>
      <w:jc w:val="center"/>
      <w:rPr>
        <w:rFonts w:ascii="Tahoma" w:hAnsi="Tahoma" w:cs="Tahoma"/>
        <w:color w:val="404040" w:themeColor="text1" w:themeTint="BF"/>
        <w:sz w:val="16"/>
        <w:szCs w:val="16"/>
        <w:lang w:val="en-GB"/>
      </w:rPr>
    </w:pPr>
    <w:r w:rsidRPr="00565CE4">
      <w:rPr>
        <w:rFonts w:ascii="Tahoma" w:hAnsi="Tahoma" w:cs="Tahoma"/>
        <w:color w:val="404040" w:themeColor="text1" w:themeTint="BF"/>
        <w:sz w:val="16"/>
        <w:szCs w:val="16"/>
        <w:lang w:val="en-GB"/>
      </w:rPr>
      <w:t>This project has received funding from European Social Fund (project No 09.3.3-LMT-K-712-01-0068) under grant agreement with the Research Council of Lithuania (LMTLT)</w:t>
    </w:r>
  </w:p>
  <w:p w14:paraId="108565A8" w14:textId="6E513816" w:rsidR="00565CE4" w:rsidRPr="00565CE4" w:rsidRDefault="00565CE4">
    <w:pPr>
      <w:pStyle w:val="Footer"/>
      <w:rPr>
        <w:sz w:val="16"/>
        <w:szCs w:val="16"/>
      </w:rPr>
    </w:pPr>
  </w:p>
  <w:p w14:paraId="1B00A08A" w14:textId="77777777" w:rsidR="00565CE4" w:rsidRPr="00565CE4" w:rsidRDefault="00565CE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2593A" w14:textId="77777777" w:rsidR="00704664" w:rsidRDefault="00704664" w:rsidP="00565CE4">
      <w:r>
        <w:separator/>
      </w:r>
    </w:p>
  </w:footnote>
  <w:footnote w:type="continuationSeparator" w:id="0">
    <w:p w14:paraId="3F5F682F" w14:textId="77777777" w:rsidR="00704664" w:rsidRDefault="00704664" w:rsidP="0056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825"/>
    <w:multiLevelType w:val="hybridMultilevel"/>
    <w:tmpl w:val="BEEAB7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2CCD"/>
    <w:multiLevelType w:val="hybridMultilevel"/>
    <w:tmpl w:val="5A644936"/>
    <w:lvl w:ilvl="0" w:tplc="FB1AC34E">
      <w:start w:val="1"/>
      <w:numFmt w:val="decimal"/>
      <w:lvlText w:val="%1."/>
      <w:lvlJc w:val="left"/>
      <w:pPr>
        <w:ind w:left="30" w:hanging="39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EEA313E"/>
    <w:multiLevelType w:val="hybridMultilevel"/>
    <w:tmpl w:val="A36AACEE"/>
    <w:lvl w:ilvl="0" w:tplc="FB1AC34E">
      <w:start w:val="1"/>
      <w:numFmt w:val="decimal"/>
      <w:lvlText w:val="%1."/>
      <w:lvlJc w:val="left"/>
      <w:pPr>
        <w:ind w:left="-330" w:hanging="39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6206D"/>
    <w:multiLevelType w:val="multilevel"/>
    <w:tmpl w:val="3AE82604"/>
    <w:lvl w:ilvl="0">
      <w:start w:val="13"/>
      <w:numFmt w:val="decimal"/>
      <w:lvlText w:val="%1.0-"/>
      <w:lvlJc w:val="left"/>
      <w:pPr>
        <w:ind w:left="1287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879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831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487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78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2735" w:hanging="1800"/>
      </w:pPr>
      <w:rPr>
        <w:rFonts w:hint="default"/>
      </w:rPr>
    </w:lvl>
  </w:abstractNum>
  <w:abstractNum w:abstractNumId="4" w15:restartNumberingAfterBreak="0">
    <w:nsid w:val="35C628F0"/>
    <w:multiLevelType w:val="hybridMultilevel"/>
    <w:tmpl w:val="8A44DC1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F36F4F"/>
    <w:multiLevelType w:val="hybridMultilevel"/>
    <w:tmpl w:val="09D6C372"/>
    <w:lvl w:ilvl="0" w:tplc="FB1AC34E">
      <w:start w:val="1"/>
      <w:numFmt w:val="decimal"/>
      <w:lvlText w:val="%1."/>
      <w:lvlJc w:val="left"/>
      <w:pPr>
        <w:ind w:left="194" w:hanging="39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04" w:hanging="360"/>
      </w:pPr>
    </w:lvl>
    <w:lvl w:ilvl="2" w:tplc="0427001B" w:tentative="1">
      <w:start w:val="1"/>
      <w:numFmt w:val="lowerRoman"/>
      <w:lvlText w:val="%3."/>
      <w:lvlJc w:val="right"/>
      <w:pPr>
        <w:ind w:left="2324" w:hanging="180"/>
      </w:pPr>
    </w:lvl>
    <w:lvl w:ilvl="3" w:tplc="0427000F" w:tentative="1">
      <w:start w:val="1"/>
      <w:numFmt w:val="decimal"/>
      <w:lvlText w:val="%4."/>
      <w:lvlJc w:val="left"/>
      <w:pPr>
        <w:ind w:left="3044" w:hanging="360"/>
      </w:pPr>
    </w:lvl>
    <w:lvl w:ilvl="4" w:tplc="04270019" w:tentative="1">
      <w:start w:val="1"/>
      <w:numFmt w:val="lowerLetter"/>
      <w:lvlText w:val="%5."/>
      <w:lvlJc w:val="left"/>
      <w:pPr>
        <w:ind w:left="3764" w:hanging="360"/>
      </w:pPr>
    </w:lvl>
    <w:lvl w:ilvl="5" w:tplc="0427001B" w:tentative="1">
      <w:start w:val="1"/>
      <w:numFmt w:val="lowerRoman"/>
      <w:lvlText w:val="%6."/>
      <w:lvlJc w:val="right"/>
      <w:pPr>
        <w:ind w:left="4484" w:hanging="180"/>
      </w:pPr>
    </w:lvl>
    <w:lvl w:ilvl="6" w:tplc="0427000F" w:tentative="1">
      <w:start w:val="1"/>
      <w:numFmt w:val="decimal"/>
      <w:lvlText w:val="%7."/>
      <w:lvlJc w:val="left"/>
      <w:pPr>
        <w:ind w:left="5204" w:hanging="360"/>
      </w:pPr>
    </w:lvl>
    <w:lvl w:ilvl="7" w:tplc="04270019" w:tentative="1">
      <w:start w:val="1"/>
      <w:numFmt w:val="lowerLetter"/>
      <w:lvlText w:val="%8."/>
      <w:lvlJc w:val="left"/>
      <w:pPr>
        <w:ind w:left="5924" w:hanging="360"/>
      </w:pPr>
    </w:lvl>
    <w:lvl w:ilvl="8" w:tplc="0427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6" w15:restartNumberingAfterBreak="0">
    <w:nsid w:val="743F6D61"/>
    <w:multiLevelType w:val="hybridMultilevel"/>
    <w:tmpl w:val="D18EF10A"/>
    <w:lvl w:ilvl="0" w:tplc="10E0C6D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53E6E"/>
    <w:multiLevelType w:val="hybridMultilevel"/>
    <w:tmpl w:val="5CCC6EA8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29"/>
    <w:rsid w:val="00004220"/>
    <w:rsid w:val="00004A86"/>
    <w:rsid w:val="00006AA6"/>
    <w:rsid w:val="0001212F"/>
    <w:rsid w:val="000128CB"/>
    <w:rsid w:val="0001356E"/>
    <w:rsid w:val="00013E8A"/>
    <w:rsid w:val="00015BD4"/>
    <w:rsid w:val="00026411"/>
    <w:rsid w:val="00037449"/>
    <w:rsid w:val="00041298"/>
    <w:rsid w:val="00042149"/>
    <w:rsid w:val="000424DB"/>
    <w:rsid w:val="00051368"/>
    <w:rsid w:val="00057232"/>
    <w:rsid w:val="00061958"/>
    <w:rsid w:val="00064B1F"/>
    <w:rsid w:val="0006709E"/>
    <w:rsid w:val="000706C2"/>
    <w:rsid w:val="00076E61"/>
    <w:rsid w:val="00081C34"/>
    <w:rsid w:val="00085293"/>
    <w:rsid w:val="0008766B"/>
    <w:rsid w:val="00090C4A"/>
    <w:rsid w:val="00093858"/>
    <w:rsid w:val="000950F8"/>
    <w:rsid w:val="000B3063"/>
    <w:rsid w:val="000C24A6"/>
    <w:rsid w:val="000D024B"/>
    <w:rsid w:val="000D70F4"/>
    <w:rsid w:val="000E086D"/>
    <w:rsid w:val="000E2E42"/>
    <w:rsid w:val="000E7711"/>
    <w:rsid w:val="00100047"/>
    <w:rsid w:val="001008A2"/>
    <w:rsid w:val="00103CF0"/>
    <w:rsid w:val="001063A3"/>
    <w:rsid w:val="00117433"/>
    <w:rsid w:val="00137FC0"/>
    <w:rsid w:val="00142D5B"/>
    <w:rsid w:val="001460FD"/>
    <w:rsid w:val="0015162B"/>
    <w:rsid w:val="0015162C"/>
    <w:rsid w:val="00152013"/>
    <w:rsid w:val="00165742"/>
    <w:rsid w:val="0017597B"/>
    <w:rsid w:val="00176998"/>
    <w:rsid w:val="00176DBF"/>
    <w:rsid w:val="001879CB"/>
    <w:rsid w:val="001913BD"/>
    <w:rsid w:val="0019267E"/>
    <w:rsid w:val="00196BB9"/>
    <w:rsid w:val="00197CA6"/>
    <w:rsid w:val="00197FED"/>
    <w:rsid w:val="001A5241"/>
    <w:rsid w:val="001A65D3"/>
    <w:rsid w:val="001A6DB3"/>
    <w:rsid w:val="001B0487"/>
    <w:rsid w:val="001B1494"/>
    <w:rsid w:val="001B2EC2"/>
    <w:rsid w:val="001B3396"/>
    <w:rsid w:val="001C32FB"/>
    <w:rsid w:val="001C4F18"/>
    <w:rsid w:val="001C586F"/>
    <w:rsid w:val="001C7B34"/>
    <w:rsid w:val="001D5FB4"/>
    <w:rsid w:val="001E1049"/>
    <w:rsid w:val="001E17BC"/>
    <w:rsid w:val="001E2D98"/>
    <w:rsid w:val="001E7201"/>
    <w:rsid w:val="001F62F5"/>
    <w:rsid w:val="00200E0D"/>
    <w:rsid w:val="00202CDD"/>
    <w:rsid w:val="002111A8"/>
    <w:rsid w:val="00214F4E"/>
    <w:rsid w:val="002158A3"/>
    <w:rsid w:val="00216686"/>
    <w:rsid w:val="00225333"/>
    <w:rsid w:val="002269E6"/>
    <w:rsid w:val="002279EB"/>
    <w:rsid w:val="00233663"/>
    <w:rsid w:val="00260893"/>
    <w:rsid w:val="00264500"/>
    <w:rsid w:val="0026587B"/>
    <w:rsid w:val="00272161"/>
    <w:rsid w:val="0027253A"/>
    <w:rsid w:val="00282256"/>
    <w:rsid w:val="00283998"/>
    <w:rsid w:val="00283FEA"/>
    <w:rsid w:val="00284927"/>
    <w:rsid w:val="0028749D"/>
    <w:rsid w:val="00293816"/>
    <w:rsid w:val="002A12C2"/>
    <w:rsid w:val="002A26C6"/>
    <w:rsid w:val="002A3189"/>
    <w:rsid w:val="002B5EC1"/>
    <w:rsid w:val="002D53A5"/>
    <w:rsid w:val="002E7250"/>
    <w:rsid w:val="002F2B4E"/>
    <w:rsid w:val="002F3DD0"/>
    <w:rsid w:val="002F4DC4"/>
    <w:rsid w:val="002F6E25"/>
    <w:rsid w:val="002F7992"/>
    <w:rsid w:val="00301127"/>
    <w:rsid w:val="00303703"/>
    <w:rsid w:val="00313E99"/>
    <w:rsid w:val="00320AB2"/>
    <w:rsid w:val="00323368"/>
    <w:rsid w:val="00323F62"/>
    <w:rsid w:val="00330D88"/>
    <w:rsid w:val="003313F8"/>
    <w:rsid w:val="003331C5"/>
    <w:rsid w:val="003348A7"/>
    <w:rsid w:val="00334BAD"/>
    <w:rsid w:val="003354E8"/>
    <w:rsid w:val="00340010"/>
    <w:rsid w:val="0035170D"/>
    <w:rsid w:val="003517B2"/>
    <w:rsid w:val="00355C18"/>
    <w:rsid w:val="00357B39"/>
    <w:rsid w:val="00364714"/>
    <w:rsid w:val="0037271A"/>
    <w:rsid w:val="00373421"/>
    <w:rsid w:val="00373F4B"/>
    <w:rsid w:val="00374BBD"/>
    <w:rsid w:val="0037706E"/>
    <w:rsid w:val="003822CB"/>
    <w:rsid w:val="0038634F"/>
    <w:rsid w:val="003936B7"/>
    <w:rsid w:val="003965C9"/>
    <w:rsid w:val="003A28B9"/>
    <w:rsid w:val="003A5DBC"/>
    <w:rsid w:val="003B2DD7"/>
    <w:rsid w:val="003B3A7B"/>
    <w:rsid w:val="003B6357"/>
    <w:rsid w:val="003B6AB2"/>
    <w:rsid w:val="003C31D6"/>
    <w:rsid w:val="003C539F"/>
    <w:rsid w:val="003D3692"/>
    <w:rsid w:val="003D42E0"/>
    <w:rsid w:val="003D48C8"/>
    <w:rsid w:val="003E1A2D"/>
    <w:rsid w:val="003E27BA"/>
    <w:rsid w:val="003E59C0"/>
    <w:rsid w:val="003E6854"/>
    <w:rsid w:val="003F35F7"/>
    <w:rsid w:val="00405782"/>
    <w:rsid w:val="004106EE"/>
    <w:rsid w:val="004160CF"/>
    <w:rsid w:val="00416DEC"/>
    <w:rsid w:val="00423276"/>
    <w:rsid w:val="00425902"/>
    <w:rsid w:val="00434732"/>
    <w:rsid w:val="00440190"/>
    <w:rsid w:val="004504D2"/>
    <w:rsid w:val="00450BAA"/>
    <w:rsid w:val="0046174D"/>
    <w:rsid w:val="004703B1"/>
    <w:rsid w:val="00470CDC"/>
    <w:rsid w:val="00471293"/>
    <w:rsid w:val="0047470B"/>
    <w:rsid w:val="00475F0F"/>
    <w:rsid w:val="00480307"/>
    <w:rsid w:val="00480B75"/>
    <w:rsid w:val="00481CF7"/>
    <w:rsid w:val="004862EC"/>
    <w:rsid w:val="004A2CB0"/>
    <w:rsid w:val="004A6B65"/>
    <w:rsid w:val="004B492D"/>
    <w:rsid w:val="004B5C2A"/>
    <w:rsid w:val="004C6A60"/>
    <w:rsid w:val="004D3D65"/>
    <w:rsid w:val="004D5EF6"/>
    <w:rsid w:val="004E1EE4"/>
    <w:rsid w:val="004E2C7D"/>
    <w:rsid w:val="004E3267"/>
    <w:rsid w:val="004E35E5"/>
    <w:rsid w:val="00502BAE"/>
    <w:rsid w:val="005042BA"/>
    <w:rsid w:val="005053F5"/>
    <w:rsid w:val="00510572"/>
    <w:rsid w:val="0051282C"/>
    <w:rsid w:val="00512D1E"/>
    <w:rsid w:val="00516B90"/>
    <w:rsid w:val="00525DAA"/>
    <w:rsid w:val="00531747"/>
    <w:rsid w:val="00537C76"/>
    <w:rsid w:val="005402AC"/>
    <w:rsid w:val="00545FDC"/>
    <w:rsid w:val="005476FB"/>
    <w:rsid w:val="00554378"/>
    <w:rsid w:val="00555D3C"/>
    <w:rsid w:val="00556D68"/>
    <w:rsid w:val="005611F8"/>
    <w:rsid w:val="00562408"/>
    <w:rsid w:val="00565CE4"/>
    <w:rsid w:val="0057152F"/>
    <w:rsid w:val="00572B7B"/>
    <w:rsid w:val="005763C1"/>
    <w:rsid w:val="005812FB"/>
    <w:rsid w:val="00581DE7"/>
    <w:rsid w:val="0058226F"/>
    <w:rsid w:val="00585F65"/>
    <w:rsid w:val="0059118C"/>
    <w:rsid w:val="005A0F27"/>
    <w:rsid w:val="005A292A"/>
    <w:rsid w:val="005A41AB"/>
    <w:rsid w:val="005A4BFE"/>
    <w:rsid w:val="005A4DD6"/>
    <w:rsid w:val="005A629A"/>
    <w:rsid w:val="005B03C1"/>
    <w:rsid w:val="005B520A"/>
    <w:rsid w:val="005C2A89"/>
    <w:rsid w:val="005C4E8B"/>
    <w:rsid w:val="005D220A"/>
    <w:rsid w:val="005D37EF"/>
    <w:rsid w:val="005E2363"/>
    <w:rsid w:val="005E3583"/>
    <w:rsid w:val="005F5368"/>
    <w:rsid w:val="006143A7"/>
    <w:rsid w:val="00616DB8"/>
    <w:rsid w:val="00623739"/>
    <w:rsid w:val="00623F92"/>
    <w:rsid w:val="006330CC"/>
    <w:rsid w:val="00635830"/>
    <w:rsid w:val="00637512"/>
    <w:rsid w:val="00644843"/>
    <w:rsid w:val="0064664A"/>
    <w:rsid w:val="00650A50"/>
    <w:rsid w:val="00650F92"/>
    <w:rsid w:val="006513E4"/>
    <w:rsid w:val="00656695"/>
    <w:rsid w:val="00662E46"/>
    <w:rsid w:val="0066534D"/>
    <w:rsid w:val="00666407"/>
    <w:rsid w:val="00666E39"/>
    <w:rsid w:val="006850A6"/>
    <w:rsid w:val="006A31EC"/>
    <w:rsid w:val="006B2614"/>
    <w:rsid w:val="006B7B03"/>
    <w:rsid w:val="006C0A27"/>
    <w:rsid w:val="006C371D"/>
    <w:rsid w:val="006C3C05"/>
    <w:rsid w:val="006D3287"/>
    <w:rsid w:val="006D418E"/>
    <w:rsid w:val="006E24EA"/>
    <w:rsid w:val="006E4251"/>
    <w:rsid w:val="006E6050"/>
    <w:rsid w:val="006F2AA9"/>
    <w:rsid w:val="006F389F"/>
    <w:rsid w:val="006F38C7"/>
    <w:rsid w:val="00702D37"/>
    <w:rsid w:val="00704664"/>
    <w:rsid w:val="00715E4D"/>
    <w:rsid w:val="0071713B"/>
    <w:rsid w:val="00735C60"/>
    <w:rsid w:val="00735D6B"/>
    <w:rsid w:val="007437C2"/>
    <w:rsid w:val="00744DF6"/>
    <w:rsid w:val="007458AF"/>
    <w:rsid w:val="007461AD"/>
    <w:rsid w:val="007522A0"/>
    <w:rsid w:val="0075313E"/>
    <w:rsid w:val="0075386D"/>
    <w:rsid w:val="007544FC"/>
    <w:rsid w:val="00755093"/>
    <w:rsid w:val="00755E94"/>
    <w:rsid w:val="00755EB1"/>
    <w:rsid w:val="00761CC7"/>
    <w:rsid w:val="007628F1"/>
    <w:rsid w:val="00766601"/>
    <w:rsid w:val="00771E10"/>
    <w:rsid w:val="00775C8B"/>
    <w:rsid w:val="00776078"/>
    <w:rsid w:val="007812FC"/>
    <w:rsid w:val="00785412"/>
    <w:rsid w:val="00785751"/>
    <w:rsid w:val="0078739F"/>
    <w:rsid w:val="00796A9E"/>
    <w:rsid w:val="00797652"/>
    <w:rsid w:val="007A0C77"/>
    <w:rsid w:val="007A1BD5"/>
    <w:rsid w:val="007B620F"/>
    <w:rsid w:val="007C1F7B"/>
    <w:rsid w:val="007C2C5B"/>
    <w:rsid w:val="007D048D"/>
    <w:rsid w:val="007D21D6"/>
    <w:rsid w:val="007D288E"/>
    <w:rsid w:val="007D599A"/>
    <w:rsid w:val="007D7E3E"/>
    <w:rsid w:val="007E0390"/>
    <w:rsid w:val="007E31E3"/>
    <w:rsid w:val="007F27A8"/>
    <w:rsid w:val="007F693C"/>
    <w:rsid w:val="007F7882"/>
    <w:rsid w:val="00804E72"/>
    <w:rsid w:val="00810C5A"/>
    <w:rsid w:val="00814F03"/>
    <w:rsid w:val="00826CF7"/>
    <w:rsid w:val="00830ACF"/>
    <w:rsid w:val="00836D41"/>
    <w:rsid w:val="00856D93"/>
    <w:rsid w:val="00864EF3"/>
    <w:rsid w:val="0086602B"/>
    <w:rsid w:val="008661B3"/>
    <w:rsid w:val="008720FC"/>
    <w:rsid w:val="008772F8"/>
    <w:rsid w:val="00885F74"/>
    <w:rsid w:val="00895289"/>
    <w:rsid w:val="008A0D0F"/>
    <w:rsid w:val="008A38C3"/>
    <w:rsid w:val="008A69F1"/>
    <w:rsid w:val="008B0307"/>
    <w:rsid w:val="008B1319"/>
    <w:rsid w:val="008B7640"/>
    <w:rsid w:val="008C5292"/>
    <w:rsid w:val="008D0E23"/>
    <w:rsid w:val="008D324F"/>
    <w:rsid w:val="008D4696"/>
    <w:rsid w:val="008E0A23"/>
    <w:rsid w:val="008F3FB5"/>
    <w:rsid w:val="00901BEF"/>
    <w:rsid w:val="00901FCE"/>
    <w:rsid w:val="00912EE6"/>
    <w:rsid w:val="00925230"/>
    <w:rsid w:val="0092583B"/>
    <w:rsid w:val="009265FC"/>
    <w:rsid w:val="009378FE"/>
    <w:rsid w:val="00941889"/>
    <w:rsid w:val="009446D3"/>
    <w:rsid w:val="00944B47"/>
    <w:rsid w:val="0094688A"/>
    <w:rsid w:val="00960B05"/>
    <w:rsid w:val="00965216"/>
    <w:rsid w:val="009709A8"/>
    <w:rsid w:val="00972496"/>
    <w:rsid w:val="00974A05"/>
    <w:rsid w:val="00977FA5"/>
    <w:rsid w:val="009855A8"/>
    <w:rsid w:val="00990D0F"/>
    <w:rsid w:val="00991320"/>
    <w:rsid w:val="0099394F"/>
    <w:rsid w:val="00997F72"/>
    <w:rsid w:val="009A0D0F"/>
    <w:rsid w:val="009A2099"/>
    <w:rsid w:val="009A3CDE"/>
    <w:rsid w:val="009B1763"/>
    <w:rsid w:val="009B338C"/>
    <w:rsid w:val="009B6077"/>
    <w:rsid w:val="009C046E"/>
    <w:rsid w:val="009C0688"/>
    <w:rsid w:val="009C10AD"/>
    <w:rsid w:val="009C6CD3"/>
    <w:rsid w:val="009D4190"/>
    <w:rsid w:val="009D54BB"/>
    <w:rsid w:val="009D5CEA"/>
    <w:rsid w:val="009D796F"/>
    <w:rsid w:val="009E3EEC"/>
    <w:rsid w:val="009F6430"/>
    <w:rsid w:val="009F705B"/>
    <w:rsid w:val="00A05180"/>
    <w:rsid w:val="00A0668C"/>
    <w:rsid w:val="00A0694C"/>
    <w:rsid w:val="00A07E82"/>
    <w:rsid w:val="00A15EF1"/>
    <w:rsid w:val="00A17AC8"/>
    <w:rsid w:val="00A24A70"/>
    <w:rsid w:val="00A35383"/>
    <w:rsid w:val="00A43BC1"/>
    <w:rsid w:val="00A4409E"/>
    <w:rsid w:val="00A45DEC"/>
    <w:rsid w:val="00A471EC"/>
    <w:rsid w:val="00A53A1B"/>
    <w:rsid w:val="00A6377E"/>
    <w:rsid w:val="00A64170"/>
    <w:rsid w:val="00A6448A"/>
    <w:rsid w:val="00A67ED0"/>
    <w:rsid w:val="00A70225"/>
    <w:rsid w:val="00A73A59"/>
    <w:rsid w:val="00A75351"/>
    <w:rsid w:val="00A82581"/>
    <w:rsid w:val="00A94699"/>
    <w:rsid w:val="00AA459F"/>
    <w:rsid w:val="00AB1769"/>
    <w:rsid w:val="00AB48CC"/>
    <w:rsid w:val="00AB6276"/>
    <w:rsid w:val="00AC2035"/>
    <w:rsid w:val="00AD1C92"/>
    <w:rsid w:val="00AD315C"/>
    <w:rsid w:val="00AD4EF5"/>
    <w:rsid w:val="00AD4FBC"/>
    <w:rsid w:val="00AD6782"/>
    <w:rsid w:val="00AE46F6"/>
    <w:rsid w:val="00AE5E2A"/>
    <w:rsid w:val="00AE6253"/>
    <w:rsid w:val="00AE6E25"/>
    <w:rsid w:val="00AE6F50"/>
    <w:rsid w:val="00B0011D"/>
    <w:rsid w:val="00B07913"/>
    <w:rsid w:val="00B10962"/>
    <w:rsid w:val="00B12A13"/>
    <w:rsid w:val="00B21CC8"/>
    <w:rsid w:val="00B3622E"/>
    <w:rsid w:val="00B41A96"/>
    <w:rsid w:val="00B41D89"/>
    <w:rsid w:val="00B45DE6"/>
    <w:rsid w:val="00B50FB1"/>
    <w:rsid w:val="00B532F9"/>
    <w:rsid w:val="00B565D2"/>
    <w:rsid w:val="00B566CF"/>
    <w:rsid w:val="00B72633"/>
    <w:rsid w:val="00B73E3D"/>
    <w:rsid w:val="00B77950"/>
    <w:rsid w:val="00B823B5"/>
    <w:rsid w:val="00B90498"/>
    <w:rsid w:val="00B91CE7"/>
    <w:rsid w:val="00BB36B1"/>
    <w:rsid w:val="00BB7294"/>
    <w:rsid w:val="00BC0A98"/>
    <w:rsid w:val="00BC3DED"/>
    <w:rsid w:val="00BC5092"/>
    <w:rsid w:val="00BD1422"/>
    <w:rsid w:val="00BD1DB9"/>
    <w:rsid w:val="00BD502C"/>
    <w:rsid w:val="00BD5E89"/>
    <w:rsid w:val="00BD707A"/>
    <w:rsid w:val="00BE3A68"/>
    <w:rsid w:val="00BE7024"/>
    <w:rsid w:val="00BF7F81"/>
    <w:rsid w:val="00C01B60"/>
    <w:rsid w:val="00C056EC"/>
    <w:rsid w:val="00C05DEA"/>
    <w:rsid w:val="00C05F8F"/>
    <w:rsid w:val="00C06CA3"/>
    <w:rsid w:val="00C154D7"/>
    <w:rsid w:val="00C17837"/>
    <w:rsid w:val="00C21DDF"/>
    <w:rsid w:val="00C233CB"/>
    <w:rsid w:val="00C25BC2"/>
    <w:rsid w:val="00C2713E"/>
    <w:rsid w:val="00C35226"/>
    <w:rsid w:val="00C42287"/>
    <w:rsid w:val="00C44A23"/>
    <w:rsid w:val="00C44C2E"/>
    <w:rsid w:val="00C45B97"/>
    <w:rsid w:val="00C53031"/>
    <w:rsid w:val="00C5392E"/>
    <w:rsid w:val="00C53D3B"/>
    <w:rsid w:val="00C560FE"/>
    <w:rsid w:val="00C605C1"/>
    <w:rsid w:val="00C6604F"/>
    <w:rsid w:val="00C90B6D"/>
    <w:rsid w:val="00C95DF1"/>
    <w:rsid w:val="00CA30F0"/>
    <w:rsid w:val="00CA652F"/>
    <w:rsid w:val="00CA7BBA"/>
    <w:rsid w:val="00CB0060"/>
    <w:rsid w:val="00CB48AB"/>
    <w:rsid w:val="00CB49D0"/>
    <w:rsid w:val="00CC24E9"/>
    <w:rsid w:val="00CC59FC"/>
    <w:rsid w:val="00CD296D"/>
    <w:rsid w:val="00CE25E1"/>
    <w:rsid w:val="00D047B5"/>
    <w:rsid w:val="00D13493"/>
    <w:rsid w:val="00D202E7"/>
    <w:rsid w:val="00D20912"/>
    <w:rsid w:val="00D221D1"/>
    <w:rsid w:val="00D22D11"/>
    <w:rsid w:val="00D26446"/>
    <w:rsid w:val="00D34F9A"/>
    <w:rsid w:val="00D423C9"/>
    <w:rsid w:val="00D53C7A"/>
    <w:rsid w:val="00D60631"/>
    <w:rsid w:val="00D6371C"/>
    <w:rsid w:val="00D63C5B"/>
    <w:rsid w:val="00D7773C"/>
    <w:rsid w:val="00D81ACE"/>
    <w:rsid w:val="00D81FAD"/>
    <w:rsid w:val="00D831C1"/>
    <w:rsid w:val="00D91DE7"/>
    <w:rsid w:val="00D923EC"/>
    <w:rsid w:val="00D9583A"/>
    <w:rsid w:val="00DC381F"/>
    <w:rsid w:val="00DC6BAB"/>
    <w:rsid w:val="00DD1574"/>
    <w:rsid w:val="00DE5430"/>
    <w:rsid w:val="00DE5B5A"/>
    <w:rsid w:val="00DE7D61"/>
    <w:rsid w:val="00DF1D8F"/>
    <w:rsid w:val="00E02C6A"/>
    <w:rsid w:val="00E075A7"/>
    <w:rsid w:val="00E13C90"/>
    <w:rsid w:val="00E15DA6"/>
    <w:rsid w:val="00E2418B"/>
    <w:rsid w:val="00E3542C"/>
    <w:rsid w:val="00E4135C"/>
    <w:rsid w:val="00E44CAF"/>
    <w:rsid w:val="00E45533"/>
    <w:rsid w:val="00E51880"/>
    <w:rsid w:val="00E54326"/>
    <w:rsid w:val="00E62B67"/>
    <w:rsid w:val="00E64358"/>
    <w:rsid w:val="00E70430"/>
    <w:rsid w:val="00E73C53"/>
    <w:rsid w:val="00E74D20"/>
    <w:rsid w:val="00E931E7"/>
    <w:rsid w:val="00EC1265"/>
    <w:rsid w:val="00EC427C"/>
    <w:rsid w:val="00EC5452"/>
    <w:rsid w:val="00EC7087"/>
    <w:rsid w:val="00ED1914"/>
    <w:rsid w:val="00EE5528"/>
    <w:rsid w:val="00EF6C58"/>
    <w:rsid w:val="00EF70F3"/>
    <w:rsid w:val="00F054A5"/>
    <w:rsid w:val="00F07C8B"/>
    <w:rsid w:val="00F251F7"/>
    <w:rsid w:val="00F3599A"/>
    <w:rsid w:val="00F43C9B"/>
    <w:rsid w:val="00F4484D"/>
    <w:rsid w:val="00F61227"/>
    <w:rsid w:val="00F72139"/>
    <w:rsid w:val="00F73A25"/>
    <w:rsid w:val="00F73F3B"/>
    <w:rsid w:val="00F74FFD"/>
    <w:rsid w:val="00F75CB9"/>
    <w:rsid w:val="00F84F30"/>
    <w:rsid w:val="00F87189"/>
    <w:rsid w:val="00FA057A"/>
    <w:rsid w:val="00FA3895"/>
    <w:rsid w:val="00FA4D58"/>
    <w:rsid w:val="00FB192C"/>
    <w:rsid w:val="00FB519C"/>
    <w:rsid w:val="00FC0E0D"/>
    <w:rsid w:val="00FC1D29"/>
    <w:rsid w:val="00FC3DFA"/>
    <w:rsid w:val="00FE1FB5"/>
    <w:rsid w:val="00FF0619"/>
    <w:rsid w:val="00FF1EA5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2442"/>
  <w15:chartTrackingRefBased/>
  <w15:docId w15:val="{77EF4D5B-A355-492C-AE78-56FB1A60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D29"/>
    <w:pPr>
      <w:spacing w:line="240" w:lineRule="auto"/>
    </w:pPr>
    <w:rPr>
      <w:lang w:val="lt-LT" w:eastAsia="lt-LT"/>
    </w:rPr>
  </w:style>
  <w:style w:type="paragraph" w:styleId="Heading1">
    <w:name w:val="heading 1"/>
    <w:basedOn w:val="Normal"/>
    <w:link w:val="Heading1Char"/>
    <w:uiPriority w:val="9"/>
    <w:qFormat/>
    <w:rsid w:val="00DC6BA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B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DD0"/>
    <w:rPr>
      <w:b/>
      <w:bCs/>
    </w:rPr>
  </w:style>
  <w:style w:type="character" w:styleId="Hyperlink">
    <w:name w:val="Hyperlink"/>
    <w:basedOn w:val="DefaultParagraphFont"/>
    <w:uiPriority w:val="99"/>
    <w:unhideWhenUsed/>
    <w:rsid w:val="002A1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E3D"/>
    <w:pPr>
      <w:ind w:left="720"/>
      <w:contextualSpacing/>
    </w:pPr>
  </w:style>
  <w:style w:type="table" w:styleId="PlainTable3">
    <w:name w:val="Plain Table 3"/>
    <w:basedOn w:val="TableNormal"/>
    <w:uiPriority w:val="43"/>
    <w:rsid w:val="00E02C6A"/>
    <w:pPr>
      <w:spacing w:line="240" w:lineRule="auto"/>
    </w:pPr>
    <w:rPr>
      <w:rFonts w:asciiTheme="minorHAnsi" w:hAnsiTheme="minorHAnsi" w:cstheme="minorBidi"/>
      <w:sz w:val="22"/>
      <w:szCs w:val="22"/>
      <w:lang w:val="lt-L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02C6A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810C5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051368"/>
    <w:pPr>
      <w:spacing w:before="100" w:beforeAutospacing="1" w:after="100" w:afterAutospacing="1"/>
    </w:pPr>
    <w:rPr>
      <w:rFonts w:eastAsia="Times New Roman"/>
    </w:rPr>
  </w:style>
  <w:style w:type="paragraph" w:customStyle="1" w:styleId="xxmsonormal">
    <w:name w:val="x_xmsonormal"/>
    <w:basedOn w:val="Normal"/>
    <w:rsid w:val="00051368"/>
    <w:pPr>
      <w:spacing w:before="100" w:beforeAutospacing="1" w:after="100" w:afterAutospacing="1"/>
    </w:pPr>
    <w:rPr>
      <w:rFonts w:eastAsia="Times New Roman"/>
    </w:rPr>
  </w:style>
  <w:style w:type="character" w:customStyle="1" w:styleId="tojvnm2t">
    <w:name w:val="tojvnm2t"/>
    <w:basedOn w:val="DefaultParagraphFont"/>
    <w:rsid w:val="00440190"/>
  </w:style>
  <w:style w:type="paragraph" w:styleId="NormalWeb">
    <w:name w:val="Normal (Web)"/>
    <w:basedOn w:val="Normal"/>
    <w:uiPriority w:val="99"/>
    <w:unhideWhenUsed/>
    <w:rsid w:val="00656695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C6BAB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B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t-LT" w:eastAsia="lt-LT"/>
    </w:rPr>
  </w:style>
  <w:style w:type="paragraph" w:styleId="Title">
    <w:name w:val="Title"/>
    <w:basedOn w:val="Normal"/>
    <w:next w:val="Normal"/>
    <w:link w:val="TitleChar"/>
    <w:uiPriority w:val="10"/>
    <w:qFormat/>
    <w:rsid w:val="00960B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B05"/>
    <w:rPr>
      <w:rFonts w:asciiTheme="majorHAnsi" w:eastAsiaTheme="majorEastAsia" w:hAnsiTheme="majorHAnsi" w:cstheme="majorBidi"/>
      <w:spacing w:val="-10"/>
      <w:kern w:val="28"/>
      <w:sz w:val="56"/>
      <w:szCs w:val="56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7C1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7B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7B"/>
    <w:rPr>
      <w:rFonts w:asciiTheme="minorHAnsi" w:hAnsiTheme="minorHAnsi" w:cstheme="minorBidi"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7B"/>
    <w:rPr>
      <w:rFonts w:ascii="Segoe UI" w:hAnsi="Segoe UI" w:cs="Segoe UI"/>
      <w:sz w:val="18"/>
      <w:szCs w:val="18"/>
      <w:lang w:val="lt-LT" w:eastAsia="lt-LT"/>
    </w:rPr>
  </w:style>
  <w:style w:type="paragraph" w:styleId="NoSpacing">
    <w:name w:val="No Spacing"/>
    <w:uiPriority w:val="1"/>
    <w:qFormat/>
    <w:rsid w:val="00C056EC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DE6"/>
    <w:pPr>
      <w:spacing w:after="0"/>
    </w:pPr>
    <w:rPr>
      <w:rFonts w:ascii="Times New Roman" w:hAnsi="Times New Roman" w:cs="Times New Roman"/>
      <w:b/>
      <w:bCs/>
      <w:lang w:eastAsia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DE6"/>
    <w:rPr>
      <w:rFonts w:asciiTheme="minorHAnsi" w:hAnsiTheme="minorHAnsi" w:cstheme="minorBidi"/>
      <w:b/>
      <w:bCs/>
      <w:sz w:val="20"/>
      <w:szCs w:val="20"/>
      <w:lang w:val="lt-LT" w:eastAsia="lt-LT"/>
    </w:rPr>
  </w:style>
  <w:style w:type="table" w:styleId="TableGrid">
    <w:name w:val="Table Grid"/>
    <w:basedOn w:val="TableNormal"/>
    <w:uiPriority w:val="39"/>
    <w:rsid w:val="007544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C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E4"/>
    <w:rPr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565C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E4"/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db35ff07-bdfd-4019-b99d-f9927a4d1fc0" xsi:nil="true"/>
    <Owner xmlns="db35ff07-bdfd-4019-b99d-f9927a4d1fc0">
      <UserInfo>
        <DisplayName/>
        <AccountId xsi:nil="true"/>
        <AccountType/>
      </UserInfo>
    </Owner>
    <Invited_Students xmlns="db35ff07-bdfd-4019-b99d-f9927a4d1fc0" xsi:nil="true"/>
    <FolderType xmlns="db35ff07-bdfd-4019-b99d-f9927a4d1fc0" xsi:nil="true"/>
    <CultureName xmlns="db35ff07-bdfd-4019-b99d-f9927a4d1fc0" xsi:nil="true"/>
    <DefaultSectionNames xmlns="db35ff07-bdfd-4019-b99d-f9927a4d1fc0" xsi:nil="true"/>
    <Is_Collaboration_Space_Locked xmlns="db35ff07-bdfd-4019-b99d-f9927a4d1fc0" xsi:nil="true"/>
    <Invited_Teachers xmlns="db35ff07-bdfd-4019-b99d-f9927a4d1fc0" xsi:nil="true"/>
    <Templates xmlns="db35ff07-bdfd-4019-b99d-f9927a4d1fc0" xsi:nil="true"/>
    <Self_Registration_Enabled xmlns="db35ff07-bdfd-4019-b99d-f9927a4d1fc0" xsi:nil="true"/>
    <AppVersion xmlns="db35ff07-bdfd-4019-b99d-f9927a4d1fc0" xsi:nil="true"/>
    <NotebookType xmlns="db35ff07-bdfd-4019-b99d-f9927a4d1fc0" xsi:nil="true"/>
    <Teachers xmlns="db35ff07-bdfd-4019-b99d-f9927a4d1fc0">
      <UserInfo>
        <DisplayName/>
        <AccountId xsi:nil="true"/>
        <AccountType/>
      </UserInfo>
    </Teachers>
    <Students xmlns="db35ff07-bdfd-4019-b99d-f9927a4d1fc0">
      <UserInfo>
        <DisplayName/>
        <AccountId xsi:nil="true"/>
        <AccountType/>
      </UserInfo>
    </Students>
    <Student_Groups xmlns="db35ff07-bdfd-4019-b99d-f9927a4d1fc0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1A68BBDEAB32543B5C9624EFC7C482B" ma:contentTypeVersion="28" ma:contentTypeDescription="Kurkite naują dokumentą." ma:contentTypeScope="" ma:versionID="7db23f78f9463f3f6f13ff80e260d6f8">
  <xsd:schema xmlns:xsd="http://www.w3.org/2001/XMLSchema" xmlns:xs="http://www.w3.org/2001/XMLSchema" xmlns:p="http://schemas.microsoft.com/office/2006/metadata/properties" xmlns:ns3="db35ff07-bdfd-4019-b99d-f9927a4d1fc0" xmlns:ns4="c312e868-d6c7-433a-914c-3cbe699f41b5" targetNamespace="http://schemas.microsoft.com/office/2006/metadata/properties" ma:root="true" ma:fieldsID="b028b637eb1c4aea7346cded066062af" ns3:_="" ns4:_="">
    <xsd:import namespace="db35ff07-bdfd-4019-b99d-f9927a4d1fc0"/>
    <xsd:import namespace="c312e868-d6c7-433a-914c-3cbe699f41b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5ff07-bdfd-4019-b99d-f9927a4d1fc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2e868-d6c7-433a-914c-3cbe699f41b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24F0-189C-4FA9-A463-ABBACF758A6F}">
  <ds:schemaRefs>
    <ds:schemaRef ds:uri="http://schemas.microsoft.com/office/2006/metadata/properties"/>
    <ds:schemaRef ds:uri="http://schemas.microsoft.com/office/infopath/2007/PartnerControls"/>
    <ds:schemaRef ds:uri="db35ff07-bdfd-4019-b99d-f9927a4d1fc0"/>
  </ds:schemaRefs>
</ds:datastoreItem>
</file>

<file path=customXml/itemProps2.xml><?xml version="1.0" encoding="utf-8"?>
<ds:datastoreItem xmlns:ds="http://schemas.openxmlformats.org/officeDocument/2006/customXml" ds:itemID="{A13DAC35-7257-4F99-AF97-A0314C9F4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5ff07-bdfd-4019-b99d-f9927a4d1fc0"/>
    <ds:schemaRef ds:uri="c312e868-d6c7-433a-914c-3cbe699f4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0D06D-1417-49E1-AFA3-E8250579C6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E56C2-66BB-413D-8DED-461531A1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3907</Words>
  <Characters>2228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Mykolo Romerio Universitetas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Žemaitaitytė</dc:creator>
  <cp:keywords/>
  <dc:description/>
  <cp:lastModifiedBy>Odeta Merfeldaitė</cp:lastModifiedBy>
  <cp:revision>2</cp:revision>
  <dcterms:created xsi:type="dcterms:W3CDTF">2021-12-06T19:21:00Z</dcterms:created>
  <dcterms:modified xsi:type="dcterms:W3CDTF">2021-12-06T19:21:00Z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0x010100C1A68BBDEAB32543B5C9624EFC7C482B</vt:lpwstr>
  </property>
</Properties>
</file>