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697" w:rsidRDefault="003867A0">
      <w:pPr>
        <w:jc w:val="both"/>
      </w:pPr>
      <w:bookmarkStart w:id="0" w:name="_GoBack"/>
      <w:bookmarkEnd w:id="0"/>
      <w:r>
        <w:rPr>
          <w:b/>
          <w:i/>
        </w:rPr>
        <w:t>Suvestinė redakcija nuo 2019-06-01</w:t>
      </w:r>
    </w:p>
    <w:p w:rsidR="00FC0697" w:rsidRDefault="00FC0697">
      <w:pPr>
        <w:jc w:val="both"/>
        <w:rPr>
          <w:sz w:val="20"/>
        </w:rPr>
      </w:pPr>
    </w:p>
    <w:p w:rsidR="00FC0697" w:rsidRDefault="003867A0">
      <w:pPr>
        <w:jc w:val="both"/>
        <w:rPr>
          <w:sz w:val="20"/>
        </w:rPr>
      </w:pPr>
      <w:r>
        <w:rPr>
          <w:i/>
          <w:sz w:val="20"/>
        </w:rPr>
        <w:t xml:space="preserve">Nutarimas paskelbtas: Žin. 2001, Nr. </w:t>
      </w:r>
      <w:hyperlink r:id="rId6" w:history="1">
        <w:r w:rsidRPr="00532B9F">
          <w:rPr>
            <w:rFonts w:eastAsia="MS Mincho"/>
            <w:i/>
            <w:iCs/>
            <w:color w:val="0000FF" w:themeColor="hyperlink"/>
            <w:sz w:val="20"/>
            <w:u w:val="single"/>
          </w:rPr>
          <w:t>90-3175</w:t>
        </w:r>
      </w:hyperlink>
      <w:r>
        <w:rPr>
          <w:rFonts w:eastAsia="MS Mincho"/>
          <w:i/>
          <w:iCs/>
          <w:sz w:val="20"/>
        </w:rPr>
        <w:t xml:space="preserve">, i. k. </w:t>
      </w:r>
      <w:r>
        <w:rPr>
          <w:rFonts w:eastAsia="MS Mincho"/>
          <w:i/>
          <w:iCs/>
          <w:sz w:val="20"/>
        </w:rPr>
        <w:t>1011100NUTA00001250</w:t>
      </w:r>
    </w:p>
    <w:p w:rsidR="00FC0697" w:rsidRDefault="00FC0697">
      <w:pPr>
        <w:jc w:val="both"/>
        <w:rPr>
          <w:sz w:val="20"/>
        </w:rPr>
      </w:pPr>
    </w:p>
    <w:p w:rsidR="00FC0697" w:rsidRDefault="003867A0">
      <w:pPr>
        <w:rPr>
          <w:b/>
          <w:i/>
          <w:sz w:val="20"/>
        </w:rPr>
      </w:pPr>
      <w:r>
        <w:rPr>
          <w:b/>
          <w:i/>
          <w:sz w:val="20"/>
        </w:rPr>
        <w:t>Nauja redakcija nuo 2014-11-12:</w:t>
      </w:r>
    </w:p>
    <w:p w:rsidR="00FC0697" w:rsidRDefault="003867A0">
      <w:pPr>
        <w:rPr>
          <w:i/>
          <w:sz w:val="20"/>
        </w:rPr>
      </w:pPr>
      <w:r>
        <w:rPr>
          <w:i/>
          <w:sz w:val="20"/>
        </w:rPr>
        <w:t xml:space="preserve">Nr. </w:t>
      </w:r>
      <w:hyperlink r:id="rId7" w:history="1">
        <w:r w:rsidRPr="00532B9F">
          <w:rPr>
            <w:rFonts w:eastAsia="MS Mincho"/>
            <w:i/>
            <w:iCs/>
            <w:color w:val="0000FF" w:themeColor="hyperlink"/>
            <w:sz w:val="20"/>
            <w:u w:val="single"/>
          </w:rPr>
          <w:t>1228</w:t>
        </w:r>
      </w:hyperlink>
      <w:r>
        <w:rPr>
          <w:rFonts w:eastAsia="MS Mincho"/>
          <w:i/>
          <w:iCs/>
          <w:sz w:val="20"/>
        </w:rPr>
        <w:t>, 2014-11-05, paskelbta TAR 2014-11-11, i. k. 2014-16655</w:t>
      </w:r>
    </w:p>
    <w:p w:rsidR="00FC0697" w:rsidRDefault="00FC0697">
      <w:pPr>
        <w:rPr>
          <w:sz w:val="22"/>
        </w:rPr>
      </w:pPr>
    </w:p>
    <w:p w:rsidR="00FC0697" w:rsidRDefault="003867A0">
      <w:pPr>
        <w:jc w:val="center"/>
        <w:rPr>
          <w:b/>
          <w:bCs/>
          <w:szCs w:val="24"/>
          <w:lang w:eastAsia="lt-LT"/>
        </w:rPr>
      </w:pPr>
      <w:r>
        <w:rPr>
          <w:b/>
          <w:bCs/>
          <w:szCs w:val="24"/>
          <w:lang w:eastAsia="lt-LT"/>
        </w:rPr>
        <w:t>LIETUVOS RESPUBLIKOS VYRIAUSYBĖ</w:t>
      </w:r>
    </w:p>
    <w:p w:rsidR="00FC0697" w:rsidRDefault="00FC0697">
      <w:pPr>
        <w:jc w:val="center"/>
        <w:rPr>
          <w:szCs w:val="24"/>
          <w:lang w:eastAsia="lt-LT"/>
        </w:rPr>
      </w:pPr>
    </w:p>
    <w:p w:rsidR="00FC0697" w:rsidRDefault="003867A0">
      <w:pPr>
        <w:jc w:val="center"/>
        <w:rPr>
          <w:b/>
          <w:bCs/>
          <w:color w:val="000000"/>
          <w:szCs w:val="24"/>
          <w:lang w:eastAsia="lt-LT"/>
        </w:rPr>
      </w:pPr>
      <w:r>
        <w:rPr>
          <w:b/>
          <w:bCs/>
          <w:color w:val="000000"/>
          <w:szCs w:val="24"/>
          <w:lang w:eastAsia="lt-LT"/>
        </w:rPr>
        <w:t>NUTARI</w:t>
      </w:r>
      <w:r>
        <w:rPr>
          <w:b/>
          <w:bCs/>
          <w:color w:val="000000"/>
          <w:szCs w:val="24"/>
          <w:lang w:eastAsia="lt-LT"/>
        </w:rPr>
        <w:t>MAS</w:t>
      </w:r>
    </w:p>
    <w:p w:rsidR="00FC0697" w:rsidRDefault="003867A0">
      <w:pPr>
        <w:jc w:val="center"/>
        <w:rPr>
          <w:b/>
          <w:szCs w:val="24"/>
          <w:lang w:eastAsia="lt-LT"/>
        </w:rPr>
      </w:pPr>
      <w:r>
        <w:rPr>
          <w:b/>
          <w:szCs w:val="24"/>
          <w:lang w:eastAsia="lt-LT"/>
        </w:rPr>
        <w:t>DĖL PRIPAŽINTO NEREIKALINGU ARBA NETINKAMU (NEGALIMU) NAUDOTI VALSTYBĖS IR SAVIVALDYBIŲ TURTO NURAŠYMO, IŠARDYMO IR LIKVIDAVIMO TVARKOS APRAŠO PATVIRTINIMO</w:t>
      </w:r>
    </w:p>
    <w:p w:rsidR="00FC0697" w:rsidRDefault="00FC0697">
      <w:pPr>
        <w:jc w:val="center"/>
        <w:rPr>
          <w:szCs w:val="24"/>
          <w:lang w:eastAsia="lt-LT"/>
        </w:rPr>
      </w:pPr>
    </w:p>
    <w:p w:rsidR="00FC0697" w:rsidRDefault="003867A0">
      <w:pPr>
        <w:jc w:val="center"/>
        <w:rPr>
          <w:szCs w:val="24"/>
          <w:lang w:eastAsia="lt-LT"/>
        </w:rPr>
      </w:pPr>
      <w:r>
        <w:rPr>
          <w:color w:val="000000"/>
        </w:rPr>
        <w:t>2001 m. spalio 19 d. Nr. 1250</w:t>
      </w:r>
    </w:p>
    <w:p w:rsidR="00FC0697" w:rsidRDefault="003867A0">
      <w:pPr>
        <w:jc w:val="center"/>
        <w:rPr>
          <w:szCs w:val="24"/>
          <w:lang w:eastAsia="lt-LT"/>
        </w:rPr>
      </w:pPr>
      <w:r>
        <w:rPr>
          <w:szCs w:val="24"/>
          <w:lang w:eastAsia="lt-LT"/>
        </w:rPr>
        <w:t>Vilnius</w:t>
      </w:r>
    </w:p>
    <w:p w:rsidR="00FC0697" w:rsidRDefault="00FC0697">
      <w:pPr>
        <w:jc w:val="center"/>
        <w:rPr>
          <w:szCs w:val="24"/>
          <w:lang w:eastAsia="lt-LT"/>
        </w:rPr>
      </w:pPr>
    </w:p>
    <w:p w:rsidR="00FC0697" w:rsidRDefault="003867A0">
      <w:pPr>
        <w:ind w:firstLine="709"/>
        <w:jc w:val="both"/>
        <w:rPr>
          <w:color w:val="000000"/>
          <w:szCs w:val="24"/>
          <w:lang w:eastAsia="lt-LT"/>
        </w:rPr>
      </w:pPr>
      <w:r>
        <w:rPr>
          <w:szCs w:val="24"/>
        </w:rPr>
        <w:t xml:space="preserve">Vadovaudamasi Lietuvos Respublikos valstybės ir </w:t>
      </w:r>
      <w:r>
        <w:rPr>
          <w:szCs w:val="24"/>
        </w:rPr>
        <w:t>savivaldybių turto valdymo, naudojimo ir disponavimo juo įstatymo 27 straipsnio 6 dalimi, Lietuvos Respublikos geležinkelių transporto kodekso 23 straipsnio 5 dalimi, 30</w:t>
      </w:r>
      <w:r>
        <w:rPr>
          <w:szCs w:val="24"/>
          <w:vertAlign w:val="superscript"/>
        </w:rPr>
        <w:t>2</w:t>
      </w:r>
      <w:r>
        <w:rPr>
          <w:szCs w:val="24"/>
        </w:rPr>
        <w:t xml:space="preserve"> straipsnio 10 dalimi ir Lietuvos Respublikos mokslo ir studijų įstatymo 87 straipsnio</w:t>
      </w:r>
      <w:r>
        <w:rPr>
          <w:szCs w:val="24"/>
        </w:rPr>
        <w:t xml:space="preserve"> 7 dalimi, Lietuvos Respublikos Vyriausybė nutaria:</w:t>
      </w:r>
      <w:r>
        <w:t xml:space="preserve"> </w:t>
      </w:r>
    </w:p>
    <w:p w:rsidR="00FC0697" w:rsidRDefault="003867A0">
      <w:pPr>
        <w:rPr>
          <w:rFonts w:eastAsia="MS Mincho"/>
          <w:i/>
          <w:iCs/>
          <w:sz w:val="20"/>
        </w:rPr>
      </w:pPr>
      <w:r>
        <w:rPr>
          <w:rFonts w:eastAsia="MS Mincho"/>
          <w:i/>
          <w:iCs/>
          <w:sz w:val="20"/>
        </w:rPr>
        <w:t>Preambulės pakeitimai:</w:t>
      </w:r>
    </w:p>
    <w:p w:rsidR="00FC0697" w:rsidRDefault="003867A0">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1283</w:t>
        </w:r>
      </w:hyperlink>
      <w:r>
        <w:rPr>
          <w:rFonts w:eastAsia="MS Mincho"/>
          <w:i/>
          <w:iCs/>
          <w:sz w:val="20"/>
        </w:rPr>
        <w:t>, 2016-12-28, paskelbta TAR 2016-12-30, i. k. 2016-30046</w:t>
      </w:r>
    </w:p>
    <w:p w:rsidR="00FC0697" w:rsidRDefault="003867A0">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252</w:t>
        </w:r>
      </w:hyperlink>
      <w:r>
        <w:rPr>
          <w:rFonts w:eastAsia="MS Mincho"/>
          <w:i/>
          <w:iCs/>
          <w:sz w:val="20"/>
        </w:rPr>
        <w:t>, 2019-03-13, paskelbta TAR 2019-03-19, i. k. 2019-04271</w:t>
      </w:r>
    </w:p>
    <w:p w:rsidR="00FC0697" w:rsidRDefault="003867A0">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410</w:t>
        </w:r>
      </w:hyperlink>
      <w:r>
        <w:rPr>
          <w:rFonts w:eastAsia="MS Mincho"/>
          <w:i/>
          <w:iCs/>
          <w:sz w:val="20"/>
        </w:rPr>
        <w:t xml:space="preserve">, </w:t>
      </w:r>
      <w:r>
        <w:rPr>
          <w:rFonts w:eastAsia="MS Mincho"/>
          <w:i/>
          <w:iCs/>
          <w:sz w:val="20"/>
        </w:rPr>
        <w:t>2019-04-24, paskelbta TAR 2019-04-30, i. k. 2019-07069</w:t>
      </w:r>
    </w:p>
    <w:p w:rsidR="00FC0697" w:rsidRDefault="00FC0697"/>
    <w:p w:rsidR="00FC0697" w:rsidRDefault="003867A0">
      <w:pPr>
        <w:ind w:firstLine="720"/>
        <w:jc w:val="both"/>
        <w:rPr>
          <w:color w:val="000000"/>
          <w:szCs w:val="24"/>
          <w:lang w:eastAsia="lt-LT"/>
        </w:rPr>
      </w:pPr>
      <w:r>
        <w:rPr>
          <w:color w:val="000000"/>
          <w:szCs w:val="24"/>
          <w:lang w:eastAsia="lt-LT"/>
        </w:rPr>
        <w:t>1. Patvirtinti pridedamą Pripažinto nereikalingu arba netinkamu (negalimu) naudoti valstybės ir savivaldybių turto nurašymo, išardymo ir likvidavimo tvarkos aprašą (toliau – Aprašas).</w:t>
      </w:r>
    </w:p>
    <w:p w:rsidR="00FC0697" w:rsidRDefault="003867A0">
      <w:pPr>
        <w:ind w:firstLine="720"/>
        <w:jc w:val="both"/>
        <w:rPr>
          <w:color w:val="000000"/>
          <w:szCs w:val="24"/>
          <w:lang w:eastAsia="lt-LT"/>
        </w:rPr>
      </w:pPr>
      <w:r>
        <w:rPr>
          <w:color w:val="000000"/>
          <w:szCs w:val="24"/>
          <w:lang w:eastAsia="lt-LT"/>
        </w:rPr>
        <w:t>2. Nustatyti, ka</w:t>
      </w:r>
      <w:r>
        <w:rPr>
          <w:color w:val="000000"/>
          <w:szCs w:val="24"/>
          <w:lang w:eastAsia="lt-LT"/>
        </w:rPr>
        <w:t>d:</w:t>
      </w:r>
    </w:p>
    <w:p w:rsidR="00FC0697" w:rsidRDefault="003867A0">
      <w:pPr>
        <w:ind w:firstLine="720"/>
        <w:jc w:val="both"/>
        <w:rPr>
          <w:color w:val="000000"/>
          <w:szCs w:val="24"/>
          <w:lang w:eastAsia="lt-LT"/>
        </w:rPr>
      </w:pPr>
      <w:r>
        <w:rPr>
          <w:color w:val="000000"/>
          <w:szCs w:val="24"/>
          <w:lang w:eastAsia="lt-LT"/>
        </w:rPr>
        <w:t>2.1. Tais atvejais, kai nėra asmens, valdančio valstybės nekilnojamąjį turtą patikėjimo teise, arba valstybės nekilnojamąjį turtą valdo asmuo, kuriam pagal galiojančius teisės aktus negali būti perduotas valstybės turtas valdyti, naudoti ir disponuoti j</w:t>
      </w:r>
      <w:r>
        <w:rPr>
          <w:color w:val="000000"/>
          <w:szCs w:val="24"/>
          <w:lang w:eastAsia="lt-LT"/>
        </w:rPr>
        <w:t>uo patikėjimo teise, sprendimą dėl valstybės nekilnojamojo turto pripažinimo nereikalingu valstybės funkcijoms atlikti priima Lietuvos Respublikos Vyriausybė. Tokiems sprendimams netaikomas šiuo nutarimu patvirtinto Aprašo II skyrius.</w:t>
      </w:r>
    </w:p>
    <w:p w:rsidR="00FC0697" w:rsidRDefault="003867A0">
      <w:pPr>
        <w:ind w:firstLine="709"/>
        <w:jc w:val="both"/>
        <w:rPr>
          <w:color w:val="000000"/>
          <w:szCs w:val="24"/>
          <w:lang w:eastAsia="lt-LT"/>
        </w:rPr>
      </w:pPr>
      <w:r>
        <w:rPr>
          <w:szCs w:val="24"/>
        </w:rPr>
        <w:t>2.2. Tais atvejais, k</w:t>
      </w:r>
      <w:r>
        <w:rPr>
          <w:szCs w:val="24"/>
        </w:rPr>
        <w:t>ai Lietuvos Respublikos Vyriausybė ar viešosios geležinkelių infrastruktūros valdytojas priima sprendimus dėl nereikalingu arba netinkamu (negalimu) naudoti pripažinto viešosios geležinkelių infrastruktūros turto ar Lietuvos valstybei nuosavybės teise prik</w:t>
      </w:r>
      <w:r>
        <w:rPr>
          <w:szCs w:val="24"/>
        </w:rPr>
        <w:t>lausančių geležinkelių paslaugų įrenginių nurašymo, turi būti priimti sprendimai ir dėl liekamųjų medžiagų valdymo.</w:t>
      </w:r>
      <w:r>
        <w:t xml:space="preserve"> </w:t>
      </w:r>
    </w:p>
    <w:p w:rsidR="00FC0697" w:rsidRDefault="003867A0">
      <w:pPr>
        <w:rPr>
          <w:rFonts w:eastAsia="MS Mincho"/>
          <w:i/>
          <w:iCs/>
          <w:sz w:val="20"/>
        </w:rPr>
      </w:pPr>
      <w:r>
        <w:rPr>
          <w:rFonts w:eastAsia="MS Mincho"/>
          <w:i/>
          <w:iCs/>
          <w:sz w:val="20"/>
        </w:rPr>
        <w:t>Papunkčio pakeitimai:</w:t>
      </w:r>
    </w:p>
    <w:p w:rsidR="00FC0697" w:rsidRDefault="003867A0">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410</w:t>
        </w:r>
      </w:hyperlink>
      <w:r>
        <w:rPr>
          <w:rFonts w:eastAsia="MS Mincho"/>
          <w:i/>
          <w:iCs/>
          <w:sz w:val="20"/>
        </w:rPr>
        <w:t>, 2019-04-24</w:t>
      </w:r>
      <w:r>
        <w:rPr>
          <w:rFonts w:eastAsia="MS Mincho"/>
          <w:i/>
          <w:iCs/>
          <w:sz w:val="20"/>
        </w:rPr>
        <w:t>, paskelbta TAR 2019-04-30, i. k. 2019-07069</w:t>
      </w:r>
    </w:p>
    <w:p w:rsidR="00FC0697" w:rsidRDefault="00FC0697"/>
    <w:p w:rsidR="00FC0697" w:rsidRDefault="003867A0">
      <w:pPr>
        <w:ind w:firstLine="720"/>
        <w:jc w:val="both"/>
      </w:pPr>
      <w:r>
        <w:rPr>
          <w:szCs w:val="24"/>
          <w:lang w:eastAsia="lt-LT"/>
        </w:rPr>
        <w:t xml:space="preserve">3. </w:t>
      </w:r>
      <w:r>
        <w:rPr>
          <w:color w:val="000000"/>
          <w:szCs w:val="24"/>
          <w:lang w:eastAsia="lt-LT"/>
        </w:rPr>
        <w:t>Rekomenduoti savivaldybėms ir jų institucijoms, pripažįstant valstybės ir savivaldybių turtą nereikalingu arba netinkamu (negalimu) naudoti, vadovautis šiuo nutarimu patvirtinto Aprašo II skyriaus nuostatomi</w:t>
      </w:r>
      <w:r>
        <w:rPr>
          <w:color w:val="000000"/>
          <w:szCs w:val="24"/>
          <w:lang w:eastAsia="lt-LT"/>
        </w:rPr>
        <w:t>s.</w:t>
      </w:r>
      <w:r>
        <w:t xml:space="preserve"> </w:t>
      </w:r>
    </w:p>
    <w:p w:rsidR="00FC0697" w:rsidRDefault="00FC0697">
      <w:pPr>
        <w:tabs>
          <w:tab w:val="right" w:pos="9639"/>
        </w:tabs>
      </w:pPr>
    </w:p>
    <w:p w:rsidR="00FC0697" w:rsidRDefault="00FC0697">
      <w:pPr>
        <w:tabs>
          <w:tab w:val="right" w:pos="9639"/>
        </w:tabs>
      </w:pPr>
    </w:p>
    <w:p w:rsidR="00FC0697" w:rsidRDefault="00FC0697">
      <w:pPr>
        <w:tabs>
          <w:tab w:val="right" w:pos="9639"/>
        </w:tabs>
      </w:pPr>
    </w:p>
    <w:p w:rsidR="00FC0697" w:rsidRDefault="003867A0">
      <w:pPr>
        <w:tabs>
          <w:tab w:val="right" w:pos="9639"/>
        </w:tabs>
        <w:rPr>
          <w:caps/>
        </w:rPr>
      </w:pPr>
      <w:r>
        <w:rPr>
          <w:caps/>
        </w:rPr>
        <w:t>MINISTRAS PIRMININKAS</w:t>
      </w:r>
      <w:r>
        <w:rPr>
          <w:caps/>
        </w:rPr>
        <w:tab/>
        <w:t>ALGIRDAS BRAZAUSKAS</w:t>
      </w:r>
    </w:p>
    <w:p w:rsidR="00FC0697" w:rsidRDefault="00FC0697">
      <w:pPr>
        <w:tabs>
          <w:tab w:val="right" w:pos="9639"/>
        </w:tabs>
        <w:rPr>
          <w:caps/>
        </w:rPr>
      </w:pPr>
    </w:p>
    <w:p w:rsidR="00FC0697" w:rsidRDefault="00FC0697">
      <w:pPr>
        <w:tabs>
          <w:tab w:val="right" w:pos="9639"/>
        </w:tabs>
        <w:rPr>
          <w:caps/>
        </w:rPr>
      </w:pPr>
    </w:p>
    <w:p w:rsidR="00FC0697" w:rsidRDefault="003867A0">
      <w:pPr>
        <w:tabs>
          <w:tab w:val="right" w:pos="9639"/>
        </w:tabs>
        <w:rPr>
          <w:color w:val="000000"/>
        </w:rPr>
      </w:pPr>
      <w:r>
        <w:rPr>
          <w:caps/>
        </w:rPr>
        <w:t>FINANSŲ MINISTRĖ</w:t>
      </w:r>
      <w:r>
        <w:rPr>
          <w:caps/>
        </w:rPr>
        <w:tab/>
        <w:t>DALIA GRYBAUSKAITĖ</w:t>
      </w:r>
    </w:p>
    <w:p w:rsidR="00FC0697" w:rsidRDefault="00FC0697"/>
    <w:p w:rsidR="00FC0697" w:rsidRDefault="00FC0697">
      <w:pPr>
        <w:ind w:left="4820"/>
      </w:pPr>
    </w:p>
    <w:p w:rsidR="00FC0697" w:rsidRDefault="00FC0697">
      <w:pPr>
        <w:sectPr w:rsidR="00FC0697">
          <w:headerReference w:type="even" r:id="rId12"/>
          <w:headerReference w:type="default" r:id="rId13"/>
          <w:footerReference w:type="even" r:id="rId14"/>
          <w:footerReference w:type="default" r:id="rId15"/>
          <w:headerReference w:type="first" r:id="rId16"/>
          <w:footerReference w:type="first" r:id="rId17"/>
          <w:pgSz w:w="11907" w:h="16839"/>
          <w:pgMar w:top="1134" w:right="567" w:bottom="1134" w:left="1701" w:header="567" w:footer="567" w:gutter="0"/>
          <w:cols w:space="1296"/>
          <w:titlePg/>
          <w:docGrid w:linePitch="360"/>
        </w:sectPr>
      </w:pPr>
    </w:p>
    <w:p w:rsidR="00FC0697" w:rsidRDefault="003867A0">
      <w:pPr>
        <w:ind w:left="4820"/>
        <w:rPr>
          <w:lang w:eastAsia="lt-LT"/>
        </w:rPr>
      </w:pPr>
      <w:r>
        <w:rPr>
          <w:lang w:eastAsia="ar-SA"/>
        </w:rPr>
        <w:lastRenderedPageBreak/>
        <w:t>PATVIRTINTA</w:t>
      </w:r>
      <w:r>
        <w:rPr>
          <w:lang w:eastAsia="ar-SA"/>
        </w:rPr>
        <w:br/>
        <w:t>Lietuvos Respublikos Vyriausybės</w:t>
      </w:r>
      <w:r>
        <w:rPr>
          <w:lang w:eastAsia="ar-SA"/>
        </w:rPr>
        <w:br/>
        <w:t>2001 m. spalio 19 d. nutarimu Nr. 1250</w:t>
      </w:r>
      <w:r>
        <w:rPr>
          <w:lang w:eastAsia="ar-SA"/>
        </w:rPr>
        <w:br/>
        <w:t>(Lietuvos Respublikos Vyriausybės</w:t>
      </w:r>
      <w:r>
        <w:rPr>
          <w:lang w:eastAsia="ar-SA"/>
        </w:rPr>
        <w:br/>
      </w:r>
      <w:r>
        <w:rPr>
          <w:lang w:eastAsia="lt-LT"/>
        </w:rPr>
        <w:t xml:space="preserve">2014 m. </w:t>
      </w:r>
      <w:r>
        <w:rPr>
          <w:lang w:eastAsia="lt-LT"/>
        </w:rPr>
        <w:t>lapkričio 5 d.</w:t>
      </w:r>
      <w:r>
        <w:rPr>
          <w:lang w:eastAsia="ar-SA"/>
        </w:rPr>
        <w:t xml:space="preserve"> nutarimo Nr. </w:t>
      </w:r>
      <w:r>
        <w:rPr>
          <w:lang w:eastAsia="lt-LT"/>
        </w:rPr>
        <w:t>1228</w:t>
      </w:r>
      <w:r>
        <w:rPr>
          <w:lang w:eastAsia="lt-LT"/>
        </w:rPr>
        <w:br/>
        <w:t>redakcija)</w:t>
      </w:r>
    </w:p>
    <w:p w:rsidR="00FC0697" w:rsidRDefault="00FC0697">
      <w:pPr>
        <w:tabs>
          <w:tab w:val="left" w:pos="-426"/>
        </w:tabs>
        <w:rPr>
          <w:lang w:eastAsia="lt-LT"/>
        </w:rPr>
      </w:pPr>
    </w:p>
    <w:p w:rsidR="00FC0697" w:rsidRDefault="00FC0697">
      <w:pPr>
        <w:tabs>
          <w:tab w:val="left" w:pos="-426"/>
        </w:tabs>
        <w:rPr>
          <w:lang w:eastAsia="lt-LT"/>
        </w:rPr>
      </w:pPr>
    </w:p>
    <w:p w:rsidR="00FC0697" w:rsidRDefault="00FC0697">
      <w:pPr>
        <w:tabs>
          <w:tab w:val="left" w:pos="6237"/>
        </w:tabs>
        <w:rPr>
          <w:color w:val="000000"/>
          <w:lang w:eastAsia="lt-LT"/>
        </w:rPr>
      </w:pPr>
    </w:p>
    <w:p w:rsidR="00FC0697" w:rsidRDefault="003867A0">
      <w:pPr>
        <w:jc w:val="center"/>
        <w:rPr>
          <w:b/>
          <w:szCs w:val="24"/>
          <w:lang w:eastAsia="lt-LT"/>
        </w:rPr>
      </w:pPr>
      <w:r>
        <w:rPr>
          <w:b/>
          <w:szCs w:val="24"/>
          <w:lang w:eastAsia="lt-LT"/>
        </w:rPr>
        <w:t>PRIPAŽINTO NEREIKALINGU ARBA NETINKAMU (NEGALIMU) NAUDOTI VALSTYBĖS IR SAVIVALDYBIŲ TURTO NURAŠYMO, IŠARDYMO IR LIKVIDAVIMO TVARKOS APRAŠAS</w:t>
      </w:r>
    </w:p>
    <w:p w:rsidR="00FC0697" w:rsidRDefault="00FC0697">
      <w:pPr>
        <w:rPr>
          <w:szCs w:val="24"/>
          <w:lang w:eastAsia="lt-LT"/>
        </w:rPr>
      </w:pPr>
    </w:p>
    <w:p w:rsidR="00FC0697" w:rsidRDefault="00FC0697">
      <w:pPr>
        <w:rPr>
          <w:szCs w:val="24"/>
          <w:lang w:eastAsia="lt-LT"/>
        </w:rPr>
      </w:pPr>
    </w:p>
    <w:p w:rsidR="00FC0697" w:rsidRDefault="00FC0697">
      <w:pPr>
        <w:rPr>
          <w:szCs w:val="24"/>
          <w:lang w:eastAsia="lt-LT"/>
        </w:rPr>
      </w:pPr>
    </w:p>
    <w:p w:rsidR="00FC0697" w:rsidRDefault="003867A0">
      <w:pPr>
        <w:tabs>
          <w:tab w:val="left" w:pos="1560"/>
          <w:tab w:val="left" w:pos="4253"/>
        </w:tabs>
        <w:jc w:val="center"/>
        <w:rPr>
          <w:rFonts w:eastAsia="Calibri"/>
          <w:b/>
          <w:szCs w:val="24"/>
          <w:lang w:eastAsia="lt-LT"/>
        </w:rPr>
      </w:pPr>
      <w:r>
        <w:rPr>
          <w:rFonts w:eastAsia="Calibri"/>
          <w:b/>
          <w:szCs w:val="24"/>
          <w:lang w:eastAsia="lt-LT"/>
        </w:rPr>
        <w:t>I SKYRIUS</w:t>
      </w:r>
    </w:p>
    <w:p w:rsidR="00FC0697" w:rsidRDefault="00FC0697">
      <w:pPr>
        <w:rPr>
          <w:sz w:val="18"/>
          <w:szCs w:val="18"/>
        </w:rPr>
      </w:pPr>
    </w:p>
    <w:p w:rsidR="00FC0697" w:rsidRDefault="003867A0">
      <w:pPr>
        <w:jc w:val="center"/>
        <w:rPr>
          <w:rFonts w:eastAsia="Calibri"/>
          <w:b/>
          <w:szCs w:val="24"/>
          <w:lang w:eastAsia="lt-LT"/>
        </w:rPr>
      </w:pPr>
      <w:r>
        <w:rPr>
          <w:rFonts w:eastAsia="Calibri"/>
          <w:b/>
          <w:szCs w:val="24"/>
          <w:lang w:eastAsia="lt-LT"/>
        </w:rPr>
        <w:t>BENDROSIOS NUOSTATOS</w:t>
      </w:r>
    </w:p>
    <w:p w:rsidR="00FC0697" w:rsidRDefault="00FC0697">
      <w:pPr>
        <w:rPr>
          <w:sz w:val="18"/>
          <w:szCs w:val="18"/>
        </w:rPr>
      </w:pPr>
    </w:p>
    <w:p w:rsidR="00FC0697" w:rsidRDefault="00FC0697">
      <w:pPr>
        <w:jc w:val="center"/>
        <w:rPr>
          <w:b/>
          <w:szCs w:val="24"/>
          <w:lang w:eastAsia="lt-LT"/>
        </w:rPr>
      </w:pPr>
    </w:p>
    <w:p w:rsidR="00FC0697" w:rsidRDefault="003867A0">
      <w:pPr>
        <w:ind w:firstLine="720"/>
        <w:jc w:val="both"/>
        <w:rPr>
          <w:szCs w:val="24"/>
          <w:lang w:eastAsia="lt-LT"/>
        </w:rPr>
      </w:pPr>
      <w:r>
        <w:rPr>
          <w:szCs w:val="24"/>
          <w:lang w:eastAsia="lt-LT"/>
        </w:rPr>
        <w:t xml:space="preserve">1. Pripažinto nereikalingu arba </w:t>
      </w:r>
      <w:r>
        <w:rPr>
          <w:szCs w:val="24"/>
          <w:lang w:eastAsia="lt-LT"/>
        </w:rPr>
        <w:t>netinkamu (negalimu) naudoti valstybės ir savivaldybių turto nurašymo, išardymo ir likvidavimo tvarkos aprašas (toliau – Aprašas) reglamentuoja valstybės ir savivaldybių nematerialiojo ir ilgalaikio bei trumpalaikio materialiojo turto pripažinimą nereikali</w:t>
      </w:r>
      <w:r>
        <w:rPr>
          <w:szCs w:val="24"/>
          <w:lang w:eastAsia="lt-LT"/>
        </w:rPr>
        <w:t>ngu arba netinkamu (negalimu) naudoti ir sprendimų jį nurašyti priėmimą, taip pat jo nurašymą, išardymą ir likvidavimą.</w:t>
      </w:r>
    </w:p>
    <w:p w:rsidR="00FC0697" w:rsidRDefault="003867A0">
      <w:pPr>
        <w:tabs>
          <w:tab w:val="left" w:pos="709"/>
          <w:tab w:val="left" w:pos="1560"/>
          <w:tab w:val="left" w:pos="1843"/>
        </w:tabs>
        <w:ind w:firstLine="709"/>
        <w:jc w:val="both"/>
        <w:rPr>
          <w:szCs w:val="24"/>
          <w:lang w:eastAsia="lt-LT"/>
        </w:rPr>
      </w:pPr>
      <w:r>
        <w:rPr>
          <w:szCs w:val="24"/>
        </w:rPr>
        <w:t xml:space="preserve">2. Už neteisėtą valstybės ir savivaldybių turto nurašymą, išardymą ir likvidavimą atsako valstybės institucijų, įstaigų ir organizacijų </w:t>
      </w:r>
      <w:r>
        <w:rPr>
          <w:szCs w:val="24"/>
        </w:rPr>
        <w:t>(toliau – valstybės įstaigos), savivaldybių institucijų, įstaigų ir organizacijų (toliau – savivaldybės įstaigos), valstybės arba savivaldybių įmonių, viešosios geležinkelių infrastruktūros valdytojo, valstybinės aukštosios mokyklos ar valstybinės profesin</w:t>
      </w:r>
      <w:r>
        <w:rPr>
          <w:szCs w:val="24"/>
        </w:rPr>
        <w:t>io mokymo įstaigos vadovai įstatymų nustatyta tvarka.</w:t>
      </w:r>
      <w:r>
        <w:t xml:space="preserve"> </w:t>
      </w:r>
    </w:p>
    <w:p w:rsidR="00FC0697" w:rsidRDefault="003867A0">
      <w:pPr>
        <w:rPr>
          <w:rFonts w:eastAsia="MS Mincho"/>
          <w:i/>
          <w:iCs/>
          <w:sz w:val="20"/>
        </w:rPr>
      </w:pPr>
      <w:r>
        <w:rPr>
          <w:rFonts w:eastAsia="MS Mincho"/>
          <w:i/>
          <w:iCs/>
          <w:sz w:val="20"/>
        </w:rPr>
        <w:t>Punkto pakeitimai:</w:t>
      </w:r>
    </w:p>
    <w:p w:rsidR="00FC0697" w:rsidRDefault="003867A0">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1283</w:t>
        </w:r>
      </w:hyperlink>
      <w:r>
        <w:rPr>
          <w:rFonts w:eastAsia="MS Mincho"/>
          <w:i/>
          <w:iCs/>
          <w:sz w:val="20"/>
        </w:rPr>
        <w:t>, 2016-12-28, paskelbta TAR 2016-12-30, i. k. 2016-30046</w:t>
      </w:r>
    </w:p>
    <w:p w:rsidR="00FC0697" w:rsidRDefault="003867A0">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252</w:t>
        </w:r>
      </w:hyperlink>
      <w:r>
        <w:rPr>
          <w:rFonts w:eastAsia="MS Mincho"/>
          <w:i/>
          <w:iCs/>
          <w:sz w:val="20"/>
        </w:rPr>
        <w:t>, 2019-03-13, paskelbta TAR 2019-03-19, i. k. 2019-04271</w:t>
      </w:r>
    </w:p>
    <w:p w:rsidR="00FC0697" w:rsidRDefault="00FC0697"/>
    <w:p w:rsidR="00FC0697" w:rsidRDefault="003867A0">
      <w:pPr>
        <w:ind w:firstLine="709"/>
        <w:jc w:val="both"/>
        <w:rPr>
          <w:szCs w:val="24"/>
          <w:lang w:eastAsia="lt-LT"/>
        </w:rPr>
      </w:pPr>
      <w:r>
        <w:rPr>
          <w:szCs w:val="24"/>
        </w:rPr>
        <w:t>3. Apraše vartojamos sąvokos suprantamos taip, kaip apibrėžtos arba vartojamos Lietuvos Respublikos</w:t>
      </w:r>
      <w:r>
        <w:rPr>
          <w:szCs w:val="24"/>
        </w:rPr>
        <w:t xml:space="preserve"> valstybės ir savivaldybių turto valdymo, naudojimo ir disponavimo juo įstatyme (toliau – Įstatymas), Lietuvos Respublikos centralizuotai valdomo valstybės turto valdytojo įstatyme ir Lietuvos Respublikos geležinkelių transporto kodekse.</w:t>
      </w:r>
      <w:r>
        <w:t xml:space="preserve"> </w:t>
      </w:r>
    </w:p>
    <w:p w:rsidR="00FC0697" w:rsidRDefault="003867A0">
      <w:pPr>
        <w:rPr>
          <w:rFonts w:eastAsia="MS Mincho"/>
          <w:i/>
          <w:iCs/>
          <w:sz w:val="20"/>
        </w:rPr>
      </w:pPr>
      <w:r>
        <w:rPr>
          <w:rFonts w:eastAsia="MS Mincho"/>
          <w:i/>
          <w:iCs/>
          <w:sz w:val="20"/>
        </w:rPr>
        <w:t>Punkto pakeitimai</w:t>
      </w:r>
      <w:r>
        <w:rPr>
          <w:rFonts w:eastAsia="MS Mincho"/>
          <w:i/>
          <w:iCs/>
          <w:sz w:val="20"/>
        </w:rPr>
        <w:t>:</w:t>
      </w:r>
    </w:p>
    <w:p w:rsidR="00FC0697" w:rsidRDefault="003867A0">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410</w:t>
        </w:r>
      </w:hyperlink>
      <w:r>
        <w:rPr>
          <w:rFonts w:eastAsia="MS Mincho"/>
          <w:i/>
          <w:iCs/>
          <w:sz w:val="20"/>
        </w:rPr>
        <w:t>, 2019-04-24, paskelbta TAR 2019-04-30, i. k. 2019-07069</w:t>
      </w:r>
    </w:p>
    <w:p w:rsidR="00FC0697" w:rsidRDefault="00FC0697"/>
    <w:p w:rsidR="00FC0697" w:rsidRDefault="003867A0">
      <w:pPr>
        <w:tabs>
          <w:tab w:val="left" w:pos="1843"/>
          <w:tab w:val="left" w:pos="1985"/>
          <w:tab w:val="left" w:pos="4253"/>
          <w:tab w:val="left" w:pos="4678"/>
          <w:tab w:val="left" w:pos="4962"/>
          <w:tab w:val="left" w:pos="5103"/>
          <w:tab w:val="left" w:pos="5245"/>
          <w:tab w:val="left" w:pos="5387"/>
          <w:tab w:val="left" w:pos="6521"/>
        </w:tabs>
        <w:jc w:val="center"/>
        <w:rPr>
          <w:rFonts w:eastAsia="Calibri"/>
          <w:b/>
          <w:szCs w:val="24"/>
          <w:lang w:eastAsia="lt-LT"/>
        </w:rPr>
      </w:pPr>
      <w:r>
        <w:rPr>
          <w:rFonts w:eastAsia="Calibri"/>
          <w:b/>
          <w:szCs w:val="24"/>
          <w:lang w:eastAsia="lt-LT"/>
        </w:rPr>
        <w:t>II SKYRIUS</w:t>
      </w:r>
    </w:p>
    <w:p w:rsidR="00FC0697" w:rsidRDefault="00FC0697">
      <w:pPr>
        <w:rPr>
          <w:sz w:val="18"/>
          <w:szCs w:val="18"/>
        </w:rPr>
      </w:pPr>
    </w:p>
    <w:p w:rsidR="00FC0697" w:rsidRDefault="003867A0">
      <w:pPr>
        <w:jc w:val="center"/>
        <w:rPr>
          <w:b/>
          <w:szCs w:val="24"/>
          <w:lang w:eastAsia="lt-LT"/>
        </w:rPr>
      </w:pPr>
      <w:r>
        <w:rPr>
          <w:b/>
          <w:szCs w:val="24"/>
          <w:lang w:eastAsia="lt-LT"/>
        </w:rPr>
        <w:t>VALSTYBĖS TURTO PRIPAŽINIMAS NEREIKALINGU ARBA NETINKAMU (NEGALIMU) NAUDOTI</w:t>
      </w:r>
    </w:p>
    <w:p w:rsidR="00FC0697" w:rsidRDefault="00FC0697">
      <w:pPr>
        <w:jc w:val="center"/>
        <w:rPr>
          <w:b/>
          <w:szCs w:val="24"/>
          <w:lang w:eastAsia="lt-LT"/>
        </w:rPr>
      </w:pPr>
    </w:p>
    <w:p w:rsidR="00FC0697" w:rsidRDefault="003867A0">
      <w:pPr>
        <w:tabs>
          <w:tab w:val="left" w:pos="709"/>
          <w:tab w:val="left" w:pos="1560"/>
          <w:tab w:val="left" w:pos="1843"/>
        </w:tabs>
        <w:ind w:firstLine="709"/>
        <w:jc w:val="both"/>
        <w:rPr>
          <w:szCs w:val="24"/>
          <w:lang w:eastAsia="lt-LT"/>
        </w:rPr>
      </w:pPr>
      <w:r>
        <w:rPr>
          <w:szCs w:val="24"/>
        </w:rPr>
        <w:t>4.</w:t>
      </w:r>
      <w:r>
        <w:rPr>
          <w:szCs w:val="24"/>
        </w:rPr>
        <w:t xml:space="preserve"> Valstybės turtas pripažįstamas nereikalingu arba netinkamu (negalimu) naudoti  valstybės įstaigoje, valstybės įmonėje, valstybinėje aukštojoje mokykloje, valstybinėje profesinio mokymo įstaigoje ar viešosios geležinkelių infrastruktūros valdytojo sudaryto</w:t>
      </w:r>
      <w:r>
        <w:rPr>
          <w:szCs w:val="24"/>
        </w:rPr>
        <w:t>s komisijos pasiūlymu ir valstybės įstaigos, valstybės įmonės, valstybinės aukštosios mokyklos, valstybinės profesinio mokymo įstaigos ar viešosios geležinkelių infrastruktūros valdytojo vadovo sprendimu.</w:t>
      </w:r>
      <w:r>
        <w:t xml:space="preserve"> </w:t>
      </w:r>
    </w:p>
    <w:p w:rsidR="00FC0697" w:rsidRDefault="003867A0">
      <w:pPr>
        <w:rPr>
          <w:rFonts w:eastAsia="MS Mincho"/>
          <w:i/>
          <w:iCs/>
          <w:sz w:val="20"/>
        </w:rPr>
      </w:pPr>
      <w:r>
        <w:rPr>
          <w:rFonts w:eastAsia="MS Mincho"/>
          <w:i/>
          <w:iCs/>
          <w:sz w:val="20"/>
        </w:rPr>
        <w:t>Punkto pakeitimai:</w:t>
      </w:r>
    </w:p>
    <w:p w:rsidR="00FC0697" w:rsidRDefault="003867A0">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1283</w:t>
        </w:r>
      </w:hyperlink>
      <w:r>
        <w:rPr>
          <w:rFonts w:eastAsia="MS Mincho"/>
          <w:i/>
          <w:iCs/>
          <w:sz w:val="20"/>
        </w:rPr>
        <w:t>, 2016-12-28, paskelbta TAR 2016-12-30, i. k. 2016-30046</w:t>
      </w:r>
    </w:p>
    <w:p w:rsidR="00FC0697" w:rsidRDefault="003867A0">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252</w:t>
        </w:r>
      </w:hyperlink>
      <w:r>
        <w:rPr>
          <w:rFonts w:eastAsia="MS Mincho"/>
          <w:i/>
          <w:iCs/>
          <w:sz w:val="20"/>
        </w:rPr>
        <w:t>, 2019-03-13, paske</w:t>
      </w:r>
      <w:r>
        <w:rPr>
          <w:rFonts w:eastAsia="MS Mincho"/>
          <w:i/>
          <w:iCs/>
          <w:sz w:val="20"/>
        </w:rPr>
        <w:t>lbta TAR 2019-03-19, i. k. 2019-04271</w:t>
      </w:r>
    </w:p>
    <w:p w:rsidR="00FC0697" w:rsidRDefault="00FC0697"/>
    <w:p w:rsidR="00FC0697" w:rsidRDefault="003867A0">
      <w:pPr>
        <w:tabs>
          <w:tab w:val="left" w:pos="709"/>
          <w:tab w:val="left" w:pos="1560"/>
          <w:tab w:val="left" w:pos="1843"/>
        </w:tabs>
        <w:ind w:firstLine="709"/>
        <w:jc w:val="both"/>
        <w:rPr>
          <w:szCs w:val="24"/>
          <w:lang w:eastAsia="lt-LT"/>
        </w:rPr>
      </w:pPr>
      <w:r>
        <w:rPr>
          <w:szCs w:val="24"/>
        </w:rPr>
        <w:t>5. Sprendimas dėl valstybės turto, kurį valdo Įstatymo 10 straipsnio 4 dalyje nurodyti asmenys, pripažinimo nereikalingu arba netinkamu (negalimu) naudoti priimamas turtą grąžinus (išskyrus tuos atvejus, kai kiti įsta</w:t>
      </w:r>
      <w:r>
        <w:rPr>
          <w:szCs w:val="24"/>
        </w:rPr>
        <w:t>tymai nustato specialią teisių perdavimo ar suteikimo tvarką, ir tuos atvejus, kai turtas sunaikintas per stichines nelaimes, avarijas arba prarastas dėl trečiųjų asmenų veikos ir šie faktai atitinkamai įforminti</w:t>
      </w:r>
      <w:r>
        <w:rPr>
          <w:b/>
          <w:szCs w:val="24"/>
        </w:rPr>
        <w:t>,</w:t>
      </w:r>
      <w:r>
        <w:rPr>
          <w:szCs w:val="24"/>
        </w:rPr>
        <w:t xml:space="preserve"> ar kai valstybės turtą valdo viešosios geležinkelių infrastruktūros valdytojas, taip pat atvejus, kai valstybės turtas buvo perduotas valstybinėms aukštosioms mokykloms ar valstybinėms profesinio mokymo įstaigoms) valstybės institucijai ar įstaigai, sudar</w:t>
      </w:r>
      <w:r>
        <w:rPr>
          <w:szCs w:val="24"/>
        </w:rPr>
        <w:t>iusiai turto patikėjimo sutartį.</w:t>
      </w:r>
      <w:r>
        <w:t xml:space="preserve"> </w:t>
      </w:r>
    </w:p>
    <w:p w:rsidR="00FC0697" w:rsidRDefault="003867A0">
      <w:pPr>
        <w:rPr>
          <w:rFonts w:eastAsia="MS Mincho"/>
          <w:i/>
          <w:iCs/>
          <w:sz w:val="20"/>
        </w:rPr>
      </w:pPr>
      <w:r>
        <w:rPr>
          <w:rFonts w:eastAsia="MS Mincho"/>
          <w:i/>
          <w:iCs/>
          <w:sz w:val="20"/>
        </w:rPr>
        <w:t>Punkto pakeitimai:</w:t>
      </w:r>
    </w:p>
    <w:p w:rsidR="00FC0697" w:rsidRDefault="003867A0">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1283</w:t>
        </w:r>
      </w:hyperlink>
      <w:r>
        <w:rPr>
          <w:rFonts w:eastAsia="MS Mincho"/>
          <w:i/>
          <w:iCs/>
          <w:sz w:val="20"/>
        </w:rPr>
        <w:t>, 2016-12-28, paskelbta TAR 2016-12-30, i. k. 2016-30046</w:t>
      </w:r>
    </w:p>
    <w:p w:rsidR="00FC0697" w:rsidRDefault="003867A0">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252</w:t>
        </w:r>
      </w:hyperlink>
      <w:r>
        <w:rPr>
          <w:rFonts w:eastAsia="MS Mincho"/>
          <w:i/>
          <w:iCs/>
          <w:sz w:val="20"/>
        </w:rPr>
        <w:t>, 2019-03-13, paskelbta TAR 2019-03-19, i. k. 2019-04271</w:t>
      </w:r>
    </w:p>
    <w:p w:rsidR="00FC0697" w:rsidRDefault="00FC0697"/>
    <w:p w:rsidR="00FC0697" w:rsidRDefault="003867A0">
      <w:pPr>
        <w:ind w:firstLine="720"/>
        <w:jc w:val="both"/>
        <w:rPr>
          <w:szCs w:val="24"/>
          <w:lang w:eastAsia="lt-LT"/>
        </w:rPr>
      </w:pPr>
      <w:r>
        <w:rPr>
          <w:szCs w:val="24"/>
          <w:lang w:eastAsia="lt-LT"/>
        </w:rPr>
        <w:t xml:space="preserve">6. Aprašo 4 punkte nurodyta komisija savo pasiūlyme nurodo turtą, kurį siūloma pripažinti nereikalingu arba netinkamu (negalimu) </w:t>
      </w:r>
      <w:r>
        <w:rPr>
          <w:szCs w:val="24"/>
          <w:lang w:eastAsia="lt-LT"/>
        </w:rPr>
        <w:t>naudoti, ir priežastis, dėl kurių šis turtas tapo nereikalingas arba netinkamas (negalimas) naudoti, įvertina turto būklę ir tolesnio jo panaudojimo galimybes.</w:t>
      </w:r>
    </w:p>
    <w:p w:rsidR="00FC0697" w:rsidRDefault="003867A0">
      <w:pPr>
        <w:ind w:firstLine="720"/>
        <w:jc w:val="both"/>
        <w:rPr>
          <w:szCs w:val="24"/>
          <w:lang w:eastAsia="lt-LT"/>
        </w:rPr>
      </w:pPr>
      <w:r>
        <w:rPr>
          <w:szCs w:val="24"/>
        </w:rPr>
        <w:t>7. Valstybės įstaigos, valstybės įmonės, valstybinės aukštosios mokyklos, valstybinės profesinio</w:t>
      </w:r>
      <w:r>
        <w:rPr>
          <w:szCs w:val="24"/>
        </w:rPr>
        <w:t xml:space="preserve"> mokymo įstaigos ar viešosios geležinkelių infrastruktūros valdytojo vadovas, gavęs komisijos pasiūlymą, priima sprendimą dėl turto pripažinimo nereikalingu arba netinkamu (negalimu) naudoti, kuriame turi būti nurodyta:</w:t>
      </w:r>
      <w:r>
        <w:t xml:space="preserve"> </w:t>
      </w:r>
    </w:p>
    <w:p w:rsidR="00FC0697" w:rsidRDefault="003867A0">
      <w:pPr>
        <w:rPr>
          <w:rFonts w:eastAsia="MS Mincho"/>
          <w:i/>
          <w:iCs/>
          <w:sz w:val="20"/>
        </w:rPr>
      </w:pPr>
      <w:r>
        <w:rPr>
          <w:rFonts w:eastAsia="MS Mincho"/>
          <w:i/>
          <w:iCs/>
          <w:sz w:val="20"/>
        </w:rPr>
        <w:t>Punkto pakeitimai:</w:t>
      </w:r>
    </w:p>
    <w:p w:rsidR="00FC0697" w:rsidRDefault="003867A0">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252</w:t>
        </w:r>
      </w:hyperlink>
      <w:r>
        <w:rPr>
          <w:rFonts w:eastAsia="MS Mincho"/>
          <w:i/>
          <w:iCs/>
          <w:sz w:val="20"/>
        </w:rPr>
        <w:t>, 2019-03-13, paskelbta TAR 2019-03-19, i. k. 2019-04271</w:t>
      </w:r>
    </w:p>
    <w:p w:rsidR="00FC0697" w:rsidRDefault="003867A0">
      <w:pPr>
        <w:ind w:firstLine="720"/>
        <w:jc w:val="both"/>
        <w:rPr>
          <w:szCs w:val="24"/>
          <w:lang w:eastAsia="lt-LT"/>
        </w:rPr>
      </w:pPr>
      <w:r>
        <w:rPr>
          <w:szCs w:val="24"/>
          <w:lang w:eastAsia="lt-LT"/>
        </w:rPr>
        <w:t>7.1. pripažįstamas nereikalingu arba netinkamu (negalimu) naudoti turtas, nurodant</w:t>
      </w:r>
      <w:r>
        <w:rPr>
          <w:bCs/>
          <w:szCs w:val="24"/>
          <w:lang w:eastAsia="lt-LT"/>
        </w:rPr>
        <w:t xml:space="preserve"> konkrečias Įstatymo 26 stra</w:t>
      </w:r>
      <w:r>
        <w:rPr>
          <w:bCs/>
          <w:szCs w:val="24"/>
          <w:lang w:eastAsia="lt-LT"/>
        </w:rPr>
        <w:t>ipsnio 1 dalyje nustatytas priežastis, dėl kurių šis turtas pripažįstamas nereikalingu arba netinkamu (negalimu) naudoti;</w:t>
      </w:r>
    </w:p>
    <w:p w:rsidR="00FC0697" w:rsidRDefault="003867A0">
      <w:pPr>
        <w:ind w:firstLine="720"/>
        <w:jc w:val="both"/>
        <w:rPr>
          <w:szCs w:val="24"/>
          <w:lang w:eastAsia="lt-LT"/>
        </w:rPr>
      </w:pPr>
      <w:r>
        <w:rPr>
          <w:szCs w:val="24"/>
          <w:lang w:eastAsia="lt-LT"/>
        </w:rPr>
        <w:t>7.2. jeigu turtą dar galima naudoti, – siūlymas turtą panaudoti, nurodant Įstatymo 27 straipsnio 1 dalyje nustatytą panaudojimo būdą;</w:t>
      </w:r>
    </w:p>
    <w:p w:rsidR="00FC0697" w:rsidRDefault="003867A0">
      <w:pPr>
        <w:ind w:firstLine="720"/>
        <w:jc w:val="both"/>
        <w:rPr>
          <w:szCs w:val="24"/>
          <w:lang w:eastAsia="lt-LT"/>
        </w:rPr>
      </w:pPr>
      <w:r>
        <w:rPr>
          <w:szCs w:val="24"/>
          <w:lang w:eastAsia="lt-LT"/>
        </w:rPr>
        <w:t xml:space="preserve">7.3. jeigu turto negalima panaudoti, – siūlymas turtą nurašyti, išardyti ir likviduoti arba nurašyti ir likviduoti. </w:t>
      </w:r>
    </w:p>
    <w:p w:rsidR="00FC0697" w:rsidRDefault="00FC0697">
      <w:pPr>
        <w:ind w:firstLine="720"/>
        <w:jc w:val="both"/>
        <w:rPr>
          <w:szCs w:val="24"/>
          <w:lang w:eastAsia="lt-LT"/>
        </w:rPr>
      </w:pPr>
    </w:p>
    <w:p w:rsidR="00FC0697" w:rsidRDefault="003867A0">
      <w:pPr>
        <w:tabs>
          <w:tab w:val="left" w:pos="4111"/>
          <w:tab w:val="left" w:pos="4536"/>
        </w:tabs>
        <w:jc w:val="center"/>
        <w:rPr>
          <w:b/>
          <w:szCs w:val="24"/>
          <w:lang w:eastAsia="lt-LT"/>
        </w:rPr>
      </w:pPr>
      <w:r>
        <w:rPr>
          <w:b/>
          <w:szCs w:val="24"/>
          <w:lang w:eastAsia="lt-LT"/>
        </w:rPr>
        <w:t>III SKYRIUS</w:t>
      </w:r>
    </w:p>
    <w:p w:rsidR="00FC0697" w:rsidRDefault="003867A0">
      <w:pPr>
        <w:jc w:val="center"/>
        <w:rPr>
          <w:b/>
          <w:szCs w:val="24"/>
          <w:lang w:eastAsia="lt-LT"/>
        </w:rPr>
      </w:pPr>
      <w:r>
        <w:rPr>
          <w:b/>
          <w:szCs w:val="24"/>
          <w:lang w:eastAsia="lt-LT"/>
        </w:rPr>
        <w:t>NEREIKALINGO ARBA NETINKAMO (NEGALIMO) NAUDOTI VALSTYBĖS IR SAVIVALDYBIŲ TURTO NURAŠYMO ATVEJAI</w:t>
      </w:r>
    </w:p>
    <w:p w:rsidR="00FC0697" w:rsidRDefault="00FC0697">
      <w:pPr>
        <w:jc w:val="center"/>
        <w:rPr>
          <w:b/>
          <w:szCs w:val="24"/>
          <w:lang w:eastAsia="lt-LT"/>
        </w:rPr>
      </w:pPr>
    </w:p>
    <w:p w:rsidR="00FC0697" w:rsidRDefault="003867A0">
      <w:pPr>
        <w:ind w:firstLine="720"/>
        <w:jc w:val="both"/>
        <w:rPr>
          <w:szCs w:val="24"/>
          <w:lang w:eastAsia="lt-LT"/>
        </w:rPr>
      </w:pPr>
      <w:r>
        <w:rPr>
          <w:szCs w:val="24"/>
          <w:lang w:eastAsia="lt-LT"/>
        </w:rPr>
        <w:t>8. Pripažintas nereikalingu a</w:t>
      </w:r>
      <w:r>
        <w:rPr>
          <w:szCs w:val="24"/>
          <w:lang w:eastAsia="lt-LT"/>
        </w:rPr>
        <w:t xml:space="preserve">rba netinkamu (negalimu) naudoti valstybės ir savivaldybių nematerialusis, ilgalaikis materialusis (išskyrus statinius, patalpas ar jų dalis (toliau – nekilnojamasis turtas) ar kitus nekilnojamuosius daiktus) ir trumpalaikis materialusis turtas nurašomas, </w:t>
      </w:r>
      <w:r>
        <w:rPr>
          <w:szCs w:val="24"/>
          <w:lang w:eastAsia="lt-LT"/>
        </w:rPr>
        <w:t>jeigu jo negalima panaudoti nė vienu Įstatymo 27 straipsnio 1 dalyje nurodytu būdu, kai:</w:t>
      </w:r>
    </w:p>
    <w:p w:rsidR="00FC0697" w:rsidRDefault="003867A0">
      <w:pPr>
        <w:ind w:firstLine="720"/>
        <w:jc w:val="both"/>
        <w:rPr>
          <w:szCs w:val="24"/>
          <w:lang w:eastAsia="lt-LT"/>
        </w:rPr>
      </w:pPr>
      <w:r>
        <w:rPr>
          <w:szCs w:val="24"/>
          <w:lang w:eastAsia="lt-LT"/>
        </w:rPr>
        <w:t>8.1. jis fiziškai (visiškai prarado praktinę ir prekinę vertę) arba funkciškai (technologiškai) nusidėvėjo;</w:t>
      </w:r>
    </w:p>
    <w:p w:rsidR="00FC0697" w:rsidRDefault="003867A0">
      <w:pPr>
        <w:ind w:firstLine="720"/>
        <w:jc w:val="both"/>
        <w:rPr>
          <w:szCs w:val="24"/>
          <w:lang w:eastAsia="lt-LT"/>
        </w:rPr>
      </w:pPr>
      <w:r>
        <w:rPr>
          <w:szCs w:val="24"/>
          <w:lang w:eastAsia="lt-LT"/>
        </w:rPr>
        <w:t>8.2. jis nepataisomai sugedo arba buvo sugadintas (sudaužyt</w:t>
      </w:r>
      <w:r>
        <w:rPr>
          <w:szCs w:val="24"/>
          <w:lang w:eastAsia="lt-LT"/>
        </w:rPr>
        <w:t>as, sulaužytas, įgijęs kenksmingų savybių ir kita);</w:t>
      </w:r>
    </w:p>
    <w:p w:rsidR="00FC0697" w:rsidRDefault="003867A0">
      <w:pPr>
        <w:ind w:firstLine="720"/>
        <w:jc w:val="both"/>
        <w:rPr>
          <w:szCs w:val="24"/>
          <w:lang w:eastAsia="lt-LT"/>
        </w:rPr>
      </w:pPr>
      <w:r>
        <w:rPr>
          <w:szCs w:val="24"/>
          <w:lang w:eastAsia="lt-LT"/>
        </w:rPr>
        <w:t>8.3. jis negali būti panaudotas neišmontuotas arba neišardytas į dalis, mazgus arba detales;</w:t>
      </w:r>
    </w:p>
    <w:p w:rsidR="00FC0697" w:rsidRDefault="003867A0">
      <w:pPr>
        <w:ind w:firstLine="720"/>
        <w:jc w:val="both"/>
        <w:rPr>
          <w:szCs w:val="24"/>
          <w:lang w:eastAsia="lt-LT"/>
        </w:rPr>
      </w:pPr>
      <w:r>
        <w:rPr>
          <w:szCs w:val="24"/>
          <w:lang w:eastAsia="lt-LT"/>
        </w:rPr>
        <w:t>8.4. ekonomiškai netikslinga parduoti jį viešuose prekių aukcionuose, tai yra kai šio turto per kalendorinius m</w:t>
      </w:r>
      <w:r>
        <w:rPr>
          <w:szCs w:val="24"/>
          <w:lang w:eastAsia="lt-LT"/>
        </w:rPr>
        <w:t>etus valstybės arba savivaldybės įstaigoje, valstybės arba savivaldybės įmonėje susikaupė tiek mažai, kad laukiamos įplaukos, pardavus turtą viešuose prekių aukcionuose rinkos kainomis, būtų mažesnės už aukcionų organizavimo išlaidas;</w:t>
      </w:r>
    </w:p>
    <w:p w:rsidR="00FC0697" w:rsidRDefault="003867A0">
      <w:pPr>
        <w:ind w:firstLine="720"/>
        <w:jc w:val="both"/>
        <w:rPr>
          <w:szCs w:val="24"/>
          <w:lang w:eastAsia="lt-LT"/>
        </w:rPr>
      </w:pPr>
      <w:r>
        <w:rPr>
          <w:szCs w:val="24"/>
          <w:lang w:eastAsia="lt-LT"/>
        </w:rPr>
        <w:t xml:space="preserve">8.5. jis neparduotas </w:t>
      </w:r>
      <w:r>
        <w:rPr>
          <w:szCs w:val="24"/>
          <w:lang w:eastAsia="lt-LT"/>
        </w:rPr>
        <w:t>viešuose prekių aukcionuose Lietuvos Respublikos Vyriausybės nustatyta tvarka ir nėra daugiau kur jį panaudoti.</w:t>
      </w:r>
    </w:p>
    <w:p w:rsidR="00FC0697" w:rsidRDefault="003867A0">
      <w:pPr>
        <w:ind w:firstLine="720"/>
        <w:jc w:val="both"/>
        <w:rPr>
          <w:szCs w:val="24"/>
          <w:lang w:eastAsia="lt-LT"/>
        </w:rPr>
      </w:pPr>
      <w:r>
        <w:rPr>
          <w:szCs w:val="24"/>
          <w:lang w:eastAsia="lt-LT"/>
        </w:rPr>
        <w:t>9. Pripažintas nereikalingu arba netinkamu (negalimu) naudoti valstybės ir savivaldybių nekilnojamasis turtas ar kiti nekilnojamieji daiktai nur</w:t>
      </w:r>
      <w:r>
        <w:rPr>
          <w:szCs w:val="24"/>
          <w:lang w:eastAsia="lt-LT"/>
        </w:rPr>
        <w:t xml:space="preserve">ašomi, kai jie: </w:t>
      </w:r>
    </w:p>
    <w:p w:rsidR="00FC0697" w:rsidRDefault="003867A0">
      <w:pPr>
        <w:ind w:firstLine="720"/>
        <w:jc w:val="both"/>
        <w:rPr>
          <w:szCs w:val="24"/>
          <w:lang w:eastAsia="lt-LT"/>
        </w:rPr>
      </w:pPr>
      <w:r>
        <w:rPr>
          <w:szCs w:val="24"/>
          <w:lang w:eastAsia="lt-LT"/>
        </w:rPr>
        <w:lastRenderedPageBreak/>
        <w:t>9.1. Lietuvos Respublikos Vyriausybės arba jos įgaliotos institucijos nustatyta tvarka pripažinti avariniais;</w:t>
      </w:r>
    </w:p>
    <w:p w:rsidR="00FC0697" w:rsidRDefault="003867A0">
      <w:pPr>
        <w:ind w:firstLine="720"/>
        <w:jc w:val="both"/>
        <w:rPr>
          <w:szCs w:val="24"/>
          <w:lang w:eastAsia="lt-LT"/>
        </w:rPr>
      </w:pPr>
      <w:r>
        <w:rPr>
          <w:szCs w:val="24"/>
          <w:lang w:eastAsia="lt-LT"/>
        </w:rPr>
        <w:t xml:space="preserve">9.2. trukdo statyti naujus arba rekonstruoti esamus statinius arba teritorijas (išskyrus nekilnojamąsias kultūros vertybes) ir </w:t>
      </w:r>
      <w:r>
        <w:rPr>
          <w:szCs w:val="24"/>
          <w:lang w:eastAsia="lt-LT"/>
        </w:rPr>
        <w:t>yra nustatyta tvarka suderintas naujos statybos arba rekonstravimo projektas;</w:t>
      </w:r>
    </w:p>
    <w:p w:rsidR="00FC0697" w:rsidRDefault="003867A0">
      <w:pPr>
        <w:ind w:firstLine="720"/>
        <w:jc w:val="both"/>
        <w:rPr>
          <w:szCs w:val="24"/>
          <w:lang w:eastAsia="lt-LT"/>
        </w:rPr>
      </w:pPr>
      <w:r>
        <w:rPr>
          <w:szCs w:val="24"/>
          <w:lang w:eastAsia="lt-LT"/>
        </w:rPr>
        <w:t>9.3. neparduotas viešo aukciono būdu pagal Viešame aukcione parduodamo valstybės (savivaldybės) nekilnojamojo turto ir kitų nekilnojamųjų daiktų sąrašą;</w:t>
      </w:r>
    </w:p>
    <w:p w:rsidR="00FC0697" w:rsidRDefault="003867A0">
      <w:pPr>
        <w:ind w:firstLine="720"/>
        <w:jc w:val="both"/>
        <w:rPr>
          <w:szCs w:val="24"/>
          <w:lang w:eastAsia="lt-LT"/>
        </w:rPr>
      </w:pPr>
      <w:r>
        <w:rPr>
          <w:szCs w:val="24"/>
          <w:lang w:eastAsia="lt-LT"/>
        </w:rPr>
        <w:t>9.4. neparduotini nelikus</w:t>
      </w:r>
      <w:r>
        <w:rPr>
          <w:szCs w:val="24"/>
          <w:lang w:eastAsia="lt-LT"/>
        </w:rPr>
        <w:t xml:space="preserve"> kur juos pritaikyti arba neparduotini dėl fizinio ir funkcinio (technologinio) jų nusidėvėjimo.</w:t>
      </w:r>
    </w:p>
    <w:p w:rsidR="00FC0697" w:rsidRDefault="003867A0">
      <w:pPr>
        <w:ind w:firstLine="720"/>
        <w:jc w:val="both"/>
        <w:rPr>
          <w:szCs w:val="24"/>
          <w:lang w:eastAsia="lt-LT"/>
        </w:rPr>
      </w:pPr>
      <w:r>
        <w:rPr>
          <w:szCs w:val="24"/>
          <w:lang w:eastAsia="lt-LT"/>
        </w:rPr>
        <w:t>10. Pripažintas netinkamu (negalimu) naudoti nematerialusis, ilgalaikis ir trumpalaikis materialusis valstybės ir savivaldybių turtas nurašomas, kai jis yra su</w:t>
      </w:r>
      <w:r>
        <w:rPr>
          <w:szCs w:val="24"/>
          <w:lang w:eastAsia="lt-LT"/>
        </w:rPr>
        <w:t>naikintas (sugadintas) per stichines nelaimes, avarijas, taip pat prarastas dėl trečiųjų asmenų veikos (vagystės ar kitų priežasčių) ir šis faktas nustatyta tvarka įformintas.</w:t>
      </w:r>
    </w:p>
    <w:p w:rsidR="00FC0697" w:rsidRDefault="003867A0">
      <w:pPr>
        <w:ind w:firstLine="720"/>
        <w:jc w:val="both"/>
        <w:rPr>
          <w:szCs w:val="24"/>
          <w:lang w:eastAsia="lt-LT"/>
        </w:rPr>
      </w:pPr>
      <w:r>
        <w:rPr>
          <w:szCs w:val="24"/>
          <w:lang w:eastAsia="lt-LT"/>
        </w:rPr>
        <w:t>11. Visiškai nusidėvėjęs nematerialusis ir ilgalaikis materialusis turtas negali</w:t>
      </w:r>
      <w:r>
        <w:rPr>
          <w:szCs w:val="24"/>
          <w:lang w:eastAsia="lt-LT"/>
        </w:rPr>
        <w:t xml:space="preserve"> būti nurašytas, jeigu jis dar tinkamas naudoti.</w:t>
      </w:r>
    </w:p>
    <w:p w:rsidR="00FC0697" w:rsidRDefault="00FC0697">
      <w:pPr>
        <w:jc w:val="center"/>
        <w:rPr>
          <w:b/>
          <w:szCs w:val="24"/>
          <w:lang w:eastAsia="lt-LT"/>
        </w:rPr>
      </w:pPr>
    </w:p>
    <w:p w:rsidR="00FC0697" w:rsidRDefault="003867A0">
      <w:pPr>
        <w:jc w:val="center"/>
        <w:rPr>
          <w:b/>
          <w:szCs w:val="24"/>
          <w:lang w:eastAsia="lt-LT"/>
        </w:rPr>
      </w:pPr>
      <w:r>
        <w:rPr>
          <w:b/>
          <w:szCs w:val="24"/>
          <w:lang w:eastAsia="lt-LT"/>
        </w:rPr>
        <w:t xml:space="preserve">IV SKYRIUS </w:t>
      </w:r>
    </w:p>
    <w:p w:rsidR="00FC0697" w:rsidRDefault="003867A0">
      <w:pPr>
        <w:jc w:val="center"/>
        <w:rPr>
          <w:b/>
          <w:szCs w:val="24"/>
          <w:lang w:eastAsia="lt-LT"/>
        </w:rPr>
      </w:pPr>
      <w:r>
        <w:rPr>
          <w:b/>
          <w:szCs w:val="24"/>
          <w:lang w:eastAsia="lt-LT"/>
        </w:rPr>
        <w:t>SPRENDIMŲ NURAŠYTI PRIPAŽINTĄ NEREIKALINGU ARBA NETINKAMU (NEGALIMU) NAUDOTI VALSTYBĖS IR SAVIVALDYBIŲ TURTĄ PRIĖMIMAS</w:t>
      </w:r>
    </w:p>
    <w:p w:rsidR="00FC0697" w:rsidRDefault="00FC0697">
      <w:pPr>
        <w:jc w:val="center"/>
        <w:rPr>
          <w:b/>
          <w:szCs w:val="24"/>
          <w:lang w:eastAsia="lt-LT"/>
        </w:rPr>
      </w:pPr>
    </w:p>
    <w:p w:rsidR="00FC0697" w:rsidRDefault="003867A0">
      <w:pPr>
        <w:ind w:firstLine="720"/>
        <w:jc w:val="both"/>
        <w:rPr>
          <w:szCs w:val="24"/>
          <w:lang w:eastAsia="lt-LT"/>
        </w:rPr>
      </w:pPr>
      <w:r>
        <w:rPr>
          <w:szCs w:val="24"/>
          <w:lang w:eastAsia="lt-LT"/>
        </w:rPr>
        <w:t xml:space="preserve">12. Sprendimus dėl pripažinto nereikalingu arba netinkamu (negalimu) </w:t>
      </w:r>
      <w:r>
        <w:rPr>
          <w:szCs w:val="24"/>
          <w:lang w:eastAsia="lt-LT"/>
        </w:rPr>
        <w:t>naudoti valstybės turto nurašymo priima:</w:t>
      </w:r>
    </w:p>
    <w:p w:rsidR="00FC0697" w:rsidRDefault="003867A0">
      <w:pPr>
        <w:ind w:firstLine="720"/>
        <w:jc w:val="both"/>
        <w:rPr>
          <w:color w:val="000000"/>
          <w:lang w:eastAsia="lt-LT"/>
        </w:rPr>
      </w:pPr>
      <w:r>
        <w:rPr>
          <w:color w:val="000000"/>
          <w:lang w:eastAsia="lt-LT"/>
        </w:rPr>
        <w:t xml:space="preserve">12.1. </w:t>
      </w:r>
      <w:r>
        <w:rPr>
          <w:lang w:eastAsia="lt-LT"/>
        </w:rPr>
        <w:t>Lietuvos Respublikos Vyriausybė – dėl:</w:t>
      </w:r>
    </w:p>
    <w:p w:rsidR="00FC0697" w:rsidRDefault="003867A0">
      <w:pPr>
        <w:tabs>
          <w:tab w:val="left" w:pos="567"/>
        </w:tabs>
        <w:ind w:firstLine="720"/>
        <w:jc w:val="both"/>
        <w:rPr>
          <w:lang w:eastAsia="lt-LT"/>
        </w:rPr>
      </w:pPr>
      <w:r>
        <w:rPr>
          <w:rFonts w:eastAsia="Calibri"/>
          <w:lang w:eastAsia="lt-LT"/>
        </w:rPr>
        <w:t>12.1.1. valstybės nekilnojamojo turto ar kitų nekilnojamųjų daiktų, kurių vieneto likutinė vertė, neatsižvelgiant į buhalterinėje apskaitoje pripažintą nuvertėjimą, yra 5</w:t>
      </w:r>
      <w:r>
        <w:rPr>
          <w:rFonts w:eastAsia="Calibri"/>
          <w:lang w:eastAsia="lt-LT"/>
        </w:rPr>
        <w:t>0 tūkst. eurų ir didesnė;</w:t>
      </w:r>
      <w:r>
        <w:t xml:space="preserve"> </w:t>
      </w:r>
    </w:p>
    <w:p w:rsidR="00FC0697" w:rsidRDefault="003867A0">
      <w:pPr>
        <w:rPr>
          <w:rFonts w:eastAsia="MS Mincho"/>
          <w:i/>
          <w:iCs/>
          <w:sz w:val="20"/>
        </w:rPr>
      </w:pPr>
      <w:r>
        <w:rPr>
          <w:rFonts w:eastAsia="MS Mincho"/>
          <w:i/>
          <w:iCs/>
          <w:sz w:val="20"/>
        </w:rPr>
        <w:t>Papunkčio pakeitimai:</w:t>
      </w:r>
    </w:p>
    <w:p w:rsidR="00FC0697" w:rsidRDefault="003867A0">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882</w:t>
        </w:r>
      </w:hyperlink>
      <w:r>
        <w:rPr>
          <w:rFonts w:eastAsia="MS Mincho"/>
          <w:i/>
          <w:iCs/>
          <w:sz w:val="20"/>
        </w:rPr>
        <w:t>, 2017-10-31, paskelbta TAR 2017-11-03, i. k. 2017-17461</w:t>
      </w:r>
    </w:p>
    <w:p w:rsidR="00FC0697" w:rsidRDefault="00FC0697"/>
    <w:p w:rsidR="00FC0697" w:rsidRDefault="003867A0">
      <w:pPr>
        <w:tabs>
          <w:tab w:val="left" w:pos="567"/>
        </w:tabs>
        <w:ind w:firstLine="720"/>
        <w:jc w:val="both"/>
        <w:rPr>
          <w:lang w:eastAsia="lt-LT"/>
        </w:rPr>
      </w:pPr>
      <w:r>
        <w:rPr>
          <w:szCs w:val="24"/>
          <w:lang w:eastAsia="lt-LT"/>
        </w:rPr>
        <w:t>12.1.2. valstybės nematerialiojo turto ir il</w:t>
      </w:r>
      <w:r>
        <w:rPr>
          <w:szCs w:val="24"/>
          <w:lang w:eastAsia="lt-LT"/>
        </w:rPr>
        <w:t>galaikio materialiojo turto – kilnojamųjų daiktų, kurių vieneto likutinė vertė, neatsižvelgiant į buhalterinėje apskaitoje pripažintą nuvertėjimą, yra 50 tūkst. eurų ir didesnė;</w:t>
      </w:r>
      <w:r>
        <w:t xml:space="preserve"> </w:t>
      </w:r>
    </w:p>
    <w:p w:rsidR="00FC0697" w:rsidRDefault="003867A0">
      <w:pPr>
        <w:rPr>
          <w:rFonts w:eastAsia="MS Mincho"/>
          <w:i/>
          <w:iCs/>
          <w:sz w:val="20"/>
        </w:rPr>
      </w:pPr>
      <w:r>
        <w:rPr>
          <w:rFonts w:eastAsia="MS Mincho"/>
          <w:i/>
          <w:iCs/>
          <w:sz w:val="20"/>
        </w:rPr>
        <w:t>Papunkčio pakeitimai:</w:t>
      </w:r>
    </w:p>
    <w:p w:rsidR="00FC0697" w:rsidRDefault="003867A0">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882</w:t>
        </w:r>
      </w:hyperlink>
      <w:r>
        <w:rPr>
          <w:rFonts w:eastAsia="MS Mincho"/>
          <w:i/>
          <w:iCs/>
          <w:sz w:val="20"/>
        </w:rPr>
        <w:t>, 2017-10-31, paskelbta TAR 2017-11-03, i. k. 2017-17461</w:t>
      </w:r>
    </w:p>
    <w:p w:rsidR="00FC0697" w:rsidRDefault="00FC0697"/>
    <w:p w:rsidR="00FC0697" w:rsidRDefault="003867A0">
      <w:pPr>
        <w:ind w:firstLine="720"/>
        <w:jc w:val="both"/>
        <w:rPr>
          <w:color w:val="000000"/>
          <w:lang w:eastAsia="lt-LT"/>
        </w:rPr>
      </w:pPr>
      <w:r>
        <w:rPr>
          <w:lang w:eastAsia="lt-LT"/>
        </w:rPr>
        <w:t xml:space="preserve">12.1.3. </w:t>
      </w:r>
      <w:r>
        <w:rPr>
          <w:color w:val="000000"/>
          <w:lang w:eastAsia="lt-LT"/>
        </w:rPr>
        <w:t>valstybės nekilnojamojo turto ar kitų nekilnojamųjų daiktų, kuriuos patikėjimo teise valdo savivaldybės;</w:t>
      </w:r>
    </w:p>
    <w:p w:rsidR="00FC0697" w:rsidRDefault="003867A0">
      <w:pPr>
        <w:ind w:firstLine="720"/>
        <w:jc w:val="both"/>
        <w:rPr>
          <w:rFonts w:eastAsia="Calibri"/>
          <w:color w:val="000000"/>
          <w:szCs w:val="22"/>
          <w:lang w:eastAsia="lt-LT"/>
        </w:rPr>
      </w:pPr>
      <w:r>
        <w:rPr>
          <w:rFonts w:eastAsia="Calibri"/>
          <w:color w:val="000000"/>
          <w:szCs w:val="22"/>
          <w:lang w:eastAsia="lt-LT"/>
        </w:rPr>
        <w:t xml:space="preserve">12.1.4. centralizuotai valdomo </w:t>
      </w:r>
      <w:r>
        <w:rPr>
          <w:rFonts w:eastAsia="Calibri"/>
          <w:color w:val="000000"/>
          <w:szCs w:val="22"/>
          <w:lang w:eastAsia="lt-LT"/>
        </w:rPr>
        <w:t>valstybės turto valdytojui vadovaujantis Valstybės nekilnojamojo turto centralizuoto valdymo, naudojimo, disponavimo juo ir naujo administracinės paskirties valstybės nekilnojamojo turto įsigijimo tvarkos aprašu, patvirtintu Lietuvos Respublikos Vyriausybė</w:t>
      </w:r>
      <w:r>
        <w:rPr>
          <w:rFonts w:eastAsia="Calibri"/>
          <w:color w:val="000000"/>
          <w:szCs w:val="22"/>
          <w:lang w:eastAsia="lt-LT"/>
        </w:rPr>
        <w:t>s 2015 m. vasario 11 d. nutarimu Nr. 148 „Dėl valstybės nekilnojamojo turto centralizuoto valdymo įgyvendinimo“, patikėjimo teise perduodamo valstybės nekilnojamojo turto, dėl kurio yra priimti turto valdytojų sprendimai, kuriais siūloma turtą nurašyti, iš</w:t>
      </w:r>
      <w:r>
        <w:rPr>
          <w:rFonts w:eastAsia="Calibri"/>
          <w:color w:val="000000"/>
          <w:szCs w:val="22"/>
          <w:lang w:eastAsia="lt-LT"/>
        </w:rPr>
        <w:t>ardyti ir likviduoti arba nurašyti ir likviduoti. Šiuo atveju Aprašo V skyriaus nuostatos įgyvendinamos tik perdavus nurašytą valstybės nekilnojamąjį turtą centralizuotai valdomo valstybės turto valdytojui;</w:t>
      </w:r>
    </w:p>
    <w:p w:rsidR="00FC0697" w:rsidRDefault="003867A0">
      <w:pPr>
        <w:ind w:firstLine="709"/>
        <w:jc w:val="both"/>
        <w:rPr>
          <w:szCs w:val="24"/>
          <w:lang w:eastAsia="lt-LT"/>
        </w:rPr>
      </w:pPr>
      <w:r>
        <w:rPr>
          <w:szCs w:val="24"/>
        </w:rPr>
        <w:t>12.1.5. viešosios geležinkelių infrastruktūros tu</w:t>
      </w:r>
      <w:r>
        <w:rPr>
          <w:szCs w:val="24"/>
        </w:rPr>
        <w:t>rto ir  Lietuvos valstybei nuosavybės teise priklausančių geležinkelių paslaugų įrenginių – Geležinkelių transporto kodekso 23 straipsnio 5 dalyje nurodytu atveju.</w:t>
      </w:r>
      <w:r>
        <w:t xml:space="preserve"> </w:t>
      </w:r>
    </w:p>
    <w:p w:rsidR="00FC0697" w:rsidRDefault="003867A0">
      <w:pPr>
        <w:rPr>
          <w:rFonts w:eastAsia="MS Mincho"/>
          <w:i/>
          <w:iCs/>
          <w:sz w:val="20"/>
        </w:rPr>
      </w:pPr>
      <w:r>
        <w:rPr>
          <w:rFonts w:eastAsia="MS Mincho"/>
          <w:i/>
          <w:iCs/>
          <w:sz w:val="20"/>
        </w:rPr>
        <w:t>Papunkčio pakeitimai:</w:t>
      </w:r>
    </w:p>
    <w:p w:rsidR="00FC0697" w:rsidRDefault="003867A0">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410</w:t>
        </w:r>
      </w:hyperlink>
      <w:r>
        <w:rPr>
          <w:rFonts w:eastAsia="MS Mincho"/>
          <w:i/>
          <w:iCs/>
          <w:sz w:val="20"/>
        </w:rPr>
        <w:t>, 2019-04-24, paskelbta TAR 2019-04-30, i. k. 2019-07069</w:t>
      </w:r>
    </w:p>
    <w:p w:rsidR="00FC0697" w:rsidRDefault="00FC0697"/>
    <w:p w:rsidR="00FC0697" w:rsidRDefault="003867A0">
      <w:pPr>
        <w:rPr>
          <w:rFonts w:eastAsia="MS Mincho"/>
          <w:i/>
          <w:iCs/>
          <w:sz w:val="20"/>
        </w:rPr>
      </w:pPr>
      <w:r>
        <w:rPr>
          <w:rFonts w:eastAsia="MS Mincho"/>
          <w:i/>
          <w:iCs/>
          <w:sz w:val="20"/>
        </w:rPr>
        <w:t>Papunkčio pakeitimai:</w:t>
      </w:r>
    </w:p>
    <w:p w:rsidR="00FC0697" w:rsidRDefault="003867A0">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573</w:t>
        </w:r>
      </w:hyperlink>
      <w:r>
        <w:rPr>
          <w:rFonts w:eastAsia="MS Mincho"/>
          <w:i/>
          <w:iCs/>
          <w:sz w:val="20"/>
        </w:rPr>
        <w:t>, 2015-06-09, paskelbta TAR 2015-06</w:t>
      </w:r>
      <w:r>
        <w:rPr>
          <w:rFonts w:eastAsia="MS Mincho"/>
          <w:i/>
          <w:iCs/>
          <w:sz w:val="20"/>
        </w:rPr>
        <w:t>-15, i. k. 2015-09265</w:t>
      </w:r>
    </w:p>
    <w:p w:rsidR="00FC0697" w:rsidRDefault="00FC0697"/>
    <w:p w:rsidR="00FC0697" w:rsidRDefault="003867A0">
      <w:pPr>
        <w:tabs>
          <w:tab w:val="left" w:pos="567"/>
        </w:tabs>
        <w:ind w:firstLine="720"/>
        <w:jc w:val="both"/>
        <w:rPr>
          <w:szCs w:val="24"/>
          <w:lang w:eastAsia="lt-LT"/>
        </w:rPr>
      </w:pPr>
      <w:r>
        <w:rPr>
          <w:szCs w:val="24"/>
          <w:lang w:eastAsia="lt-LT"/>
        </w:rPr>
        <w:lastRenderedPageBreak/>
        <w:t>12.2. savivaldybės taryba – dėl valstybės nematerialiojo ir ilgalaikio materialiojo (išskyrus nekilnojamąjį turtą ar kitus nekilnojamuosius daiktus) turto, kurio vieneto likutinė vertė, neatsižvelgiant į buhalterinėje apskaitoje prip</w:t>
      </w:r>
      <w:r>
        <w:rPr>
          <w:szCs w:val="24"/>
          <w:lang w:eastAsia="lt-LT"/>
        </w:rPr>
        <w:t>ažintą nuvertėjimą, yra mažesnė nei 50 tūkst. eurų, taip pat trumpalaikio materialiojo turto, perduoto savivaldybėms valdyti, naudoti ir disponuoti juo patikėjimo teise, – rašytiniu valstybės įstaigos, perdavusios turtą (pasirašiusios perdavimo ir priėmimo</w:t>
      </w:r>
      <w:r>
        <w:rPr>
          <w:szCs w:val="24"/>
          <w:lang w:eastAsia="lt-LT"/>
        </w:rPr>
        <w:t xml:space="preserve"> aktą), arba, jeigu valstybės turtas buvo perduotas valstybės įmonės, – valstybės įmonės savininko teises ir pareigas įgyvendinančios institucijos sutikimu; jeigu perdavusi turtą valstybės įstaiga ar valstybės įmonės savininko teises ir pareigas įgyvendina</w:t>
      </w:r>
      <w:r>
        <w:rPr>
          <w:szCs w:val="24"/>
          <w:lang w:eastAsia="lt-LT"/>
        </w:rPr>
        <w:t xml:space="preserve">nti institucija reorganizuota ar pertvarkyta, rašytinį sutikimą duoda jos teises ir pareigas perėmusi valstybės įstaiga; jeigu perdavusi turtą valstybės įmonė reorganizuota ar pertvarkyta, rašytinį sutikimą duoda jos teises ir pareigas perėmusio juridinio </w:t>
      </w:r>
      <w:r>
        <w:rPr>
          <w:szCs w:val="24"/>
          <w:lang w:eastAsia="lt-LT"/>
        </w:rPr>
        <w:t>asmens savininko teises ir pareigas įgyvendinanti institucija; jeigu perdavusi turtą valstybės įmonė likviduota ar po pertvarkymo privatizuota, rašytinį sutikimą duoda buvusios valstybės įmonės savininko teises ir pareigas įgyvendinusi institucija; jeigu p</w:t>
      </w:r>
      <w:r>
        <w:rPr>
          <w:szCs w:val="24"/>
          <w:lang w:eastAsia="lt-LT"/>
        </w:rPr>
        <w:t>erdavusi turtą valstybės įstaiga likviduota, rašytinio sutikimo nereikia;</w:t>
      </w:r>
      <w:r>
        <w:t xml:space="preserve"> </w:t>
      </w:r>
    </w:p>
    <w:p w:rsidR="00FC0697" w:rsidRDefault="003867A0">
      <w:pPr>
        <w:rPr>
          <w:rFonts w:eastAsia="MS Mincho"/>
          <w:i/>
          <w:iCs/>
          <w:sz w:val="20"/>
        </w:rPr>
      </w:pPr>
      <w:r>
        <w:rPr>
          <w:rFonts w:eastAsia="MS Mincho"/>
          <w:i/>
          <w:iCs/>
          <w:sz w:val="20"/>
        </w:rPr>
        <w:t>Papunkčio pakeitimai:</w:t>
      </w:r>
    </w:p>
    <w:p w:rsidR="00FC0697" w:rsidRDefault="003867A0">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882</w:t>
        </w:r>
      </w:hyperlink>
      <w:r>
        <w:rPr>
          <w:rFonts w:eastAsia="MS Mincho"/>
          <w:i/>
          <w:iCs/>
          <w:sz w:val="20"/>
        </w:rPr>
        <w:t xml:space="preserve">, 2017-10-31, paskelbta TAR 2017-11-03, i. k. </w:t>
      </w:r>
      <w:r>
        <w:rPr>
          <w:rFonts w:eastAsia="MS Mincho"/>
          <w:i/>
          <w:iCs/>
          <w:sz w:val="20"/>
        </w:rPr>
        <w:t>2017-17461</w:t>
      </w:r>
    </w:p>
    <w:p w:rsidR="00FC0697" w:rsidRDefault="00FC0697"/>
    <w:p w:rsidR="00FC0697" w:rsidRDefault="003867A0">
      <w:pPr>
        <w:ind w:firstLine="720"/>
        <w:jc w:val="both"/>
        <w:rPr>
          <w:szCs w:val="24"/>
          <w:lang w:eastAsia="lt-LT"/>
        </w:rPr>
      </w:pPr>
      <w:r>
        <w:rPr>
          <w:szCs w:val="24"/>
        </w:rPr>
        <w:t>12.3. valstybės įstaigos – gavus institucijos, įgyvendinančios valstybės, kaip juridinio asmens dalyvio, teises ir pareigas, rašytinį sutikimą (išskyrus atvejus, kai juridinio asmens dalyvio teises ir pareigas įgyvendinanti institucija yra Liet</w:t>
      </w:r>
      <w:r>
        <w:rPr>
          <w:szCs w:val="24"/>
        </w:rPr>
        <w:t>uvos Respublikos Seimas arba Lietuvos Respublikos Vyriausybė), valstybės įmonės – gavus valstybės įmonės savininko teises ir pareigas įgyvendinančios institucijos rašytinį sutikimą (išskyrus Aprašo 12.1.4 papunktyje nurodytą atvejį), valstybės mokslo ir st</w:t>
      </w:r>
      <w:r>
        <w:rPr>
          <w:szCs w:val="24"/>
        </w:rPr>
        <w:t>udijų institucijos – gavus Lietuvos Respublikos švietimo, mokslo ir sporto ministerijos rašytinį sutikimą, viešosios geležinkelių infrastruktūros valdytojas – gavus Lietuvos Respublikos susisiekimo ministerijos rašytinį sutikimą – dėl:</w:t>
      </w:r>
      <w:r>
        <w:t xml:space="preserve">  </w:t>
      </w:r>
    </w:p>
    <w:p w:rsidR="00FC0697" w:rsidRDefault="003867A0">
      <w:pPr>
        <w:rPr>
          <w:rFonts w:eastAsia="MS Mincho"/>
          <w:i/>
          <w:iCs/>
          <w:sz w:val="20"/>
        </w:rPr>
      </w:pPr>
      <w:r>
        <w:rPr>
          <w:rFonts w:eastAsia="MS Mincho"/>
          <w:i/>
          <w:iCs/>
          <w:sz w:val="20"/>
        </w:rPr>
        <w:t>Papunkčio pakeitim</w:t>
      </w:r>
      <w:r>
        <w:rPr>
          <w:rFonts w:eastAsia="MS Mincho"/>
          <w:i/>
          <w:iCs/>
          <w:sz w:val="20"/>
        </w:rPr>
        <w:t>ai:</w:t>
      </w:r>
    </w:p>
    <w:p w:rsidR="00FC0697" w:rsidRDefault="003867A0">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573</w:t>
        </w:r>
      </w:hyperlink>
      <w:r>
        <w:rPr>
          <w:rFonts w:eastAsia="MS Mincho"/>
          <w:i/>
          <w:iCs/>
          <w:sz w:val="20"/>
        </w:rPr>
        <w:t>, 2015-06-09, paskelbta TAR 2015-06-15, i. k. 2015-09265</w:t>
      </w:r>
    </w:p>
    <w:p w:rsidR="00FC0697" w:rsidRDefault="003867A0">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252</w:t>
        </w:r>
      </w:hyperlink>
      <w:r>
        <w:rPr>
          <w:rFonts w:eastAsia="MS Mincho"/>
          <w:i/>
          <w:iCs/>
          <w:sz w:val="20"/>
        </w:rPr>
        <w:t>, 2019-03-13, paskelbta TAR 2019-03-19, i. k. 2019-04271</w:t>
      </w:r>
    </w:p>
    <w:p w:rsidR="00FC0697" w:rsidRDefault="003867A0">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410</w:t>
        </w:r>
      </w:hyperlink>
      <w:r>
        <w:rPr>
          <w:rFonts w:eastAsia="MS Mincho"/>
          <w:i/>
          <w:iCs/>
          <w:sz w:val="20"/>
        </w:rPr>
        <w:t>, 2019-04-24, paskelbta TAR 2019-04-30, i. k. 2019-07069</w:t>
      </w:r>
    </w:p>
    <w:p w:rsidR="00FC0697" w:rsidRDefault="003867A0">
      <w:pPr>
        <w:tabs>
          <w:tab w:val="left" w:pos="567"/>
        </w:tabs>
        <w:ind w:firstLine="720"/>
        <w:jc w:val="both"/>
        <w:rPr>
          <w:szCs w:val="24"/>
          <w:lang w:eastAsia="lt-LT"/>
        </w:rPr>
      </w:pPr>
      <w:r>
        <w:rPr>
          <w:szCs w:val="24"/>
          <w:lang w:eastAsia="lt-LT"/>
        </w:rPr>
        <w:t xml:space="preserve">12.3.1. valstybės </w:t>
      </w:r>
      <w:r>
        <w:rPr>
          <w:szCs w:val="24"/>
          <w:lang w:eastAsia="lt-LT"/>
        </w:rPr>
        <w:t>nekilnojamojo turto ar kitų nekilnojamųjų daiktų, kurių vieneto likutinė vertė, neatsižvelgiant į buhalterinėje apskaitoje pripažintą nuvertėjimą, yra mažesnė nei 50 tūkst. eurų;</w:t>
      </w:r>
      <w:r>
        <w:t xml:space="preserve"> </w:t>
      </w:r>
    </w:p>
    <w:p w:rsidR="00FC0697" w:rsidRDefault="003867A0">
      <w:pPr>
        <w:rPr>
          <w:rFonts w:eastAsia="MS Mincho"/>
          <w:i/>
          <w:iCs/>
          <w:sz w:val="20"/>
        </w:rPr>
      </w:pPr>
      <w:r>
        <w:rPr>
          <w:rFonts w:eastAsia="MS Mincho"/>
          <w:i/>
          <w:iCs/>
          <w:sz w:val="20"/>
        </w:rPr>
        <w:t>Papunkčio pakeitimai:</w:t>
      </w:r>
    </w:p>
    <w:p w:rsidR="00FC0697" w:rsidRDefault="003867A0">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882</w:t>
        </w:r>
      </w:hyperlink>
      <w:r>
        <w:rPr>
          <w:rFonts w:eastAsia="MS Mincho"/>
          <w:i/>
          <w:iCs/>
          <w:sz w:val="20"/>
        </w:rPr>
        <w:t>, 2017-10-31, paskelbta TAR 2017-11-03, i. k. 2017-17461</w:t>
      </w:r>
    </w:p>
    <w:p w:rsidR="00FC0697" w:rsidRDefault="00FC0697"/>
    <w:p w:rsidR="00FC0697" w:rsidRDefault="003867A0">
      <w:pPr>
        <w:tabs>
          <w:tab w:val="left" w:pos="567"/>
        </w:tabs>
        <w:ind w:firstLine="720"/>
        <w:jc w:val="both"/>
        <w:rPr>
          <w:szCs w:val="24"/>
          <w:lang w:eastAsia="lt-LT"/>
        </w:rPr>
      </w:pPr>
      <w:r>
        <w:rPr>
          <w:szCs w:val="24"/>
          <w:lang w:eastAsia="lt-LT"/>
        </w:rPr>
        <w:t>12.3.2. nematerialiojo ir ilgalaikio materialiojo turto, kurio vieneto likutinė vertė, neatsižvelgiant į buhalterinėje apskaitoje pripažintą nuvert</w:t>
      </w:r>
      <w:r>
        <w:rPr>
          <w:szCs w:val="24"/>
          <w:lang w:eastAsia="lt-LT"/>
        </w:rPr>
        <w:t>ėjimą, yra mažesnė nei 50 tūkst. eurų;</w:t>
      </w:r>
      <w:r>
        <w:t xml:space="preserve"> </w:t>
      </w:r>
    </w:p>
    <w:p w:rsidR="00FC0697" w:rsidRDefault="003867A0">
      <w:pPr>
        <w:rPr>
          <w:rFonts w:eastAsia="MS Mincho"/>
          <w:i/>
          <w:iCs/>
          <w:sz w:val="20"/>
        </w:rPr>
      </w:pPr>
      <w:r>
        <w:rPr>
          <w:rFonts w:eastAsia="MS Mincho"/>
          <w:i/>
          <w:iCs/>
          <w:sz w:val="20"/>
        </w:rPr>
        <w:t>Papunkčio pakeitimai:</w:t>
      </w:r>
    </w:p>
    <w:p w:rsidR="00FC0697" w:rsidRDefault="003867A0">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882</w:t>
        </w:r>
      </w:hyperlink>
      <w:r>
        <w:rPr>
          <w:rFonts w:eastAsia="MS Mincho"/>
          <w:i/>
          <w:iCs/>
          <w:sz w:val="20"/>
        </w:rPr>
        <w:t>, 2017-10-31, paskelbta TAR 2017-11-03, i. k. 2017-17461</w:t>
      </w:r>
    </w:p>
    <w:p w:rsidR="00FC0697" w:rsidRDefault="00FC0697"/>
    <w:p w:rsidR="00FC0697" w:rsidRDefault="003867A0">
      <w:pPr>
        <w:ind w:firstLine="720"/>
        <w:jc w:val="both"/>
        <w:rPr>
          <w:szCs w:val="24"/>
          <w:lang w:eastAsia="lt-LT"/>
        </w:rPr>
      </w:pPr>
      <w:r>
        <w:rPr>
          <w:szCs w:val="24"/>
          <w:lang w:eastAsia="lt-LT"/>
        </w:rPr>
        <w:t>12.3.3. trumpalaikio materialio</w:t>
      </w:r>
      <w:r>
        <w:rPr>
          <w:szCs w:val="24"/>
          <w:lang w:eastAsia="lt-LT"/>
        </w:rPr>
        <w:t>jo turto, kurio nepavyko parduoti viešuose prekių aukcionuose Lietuvos Respublikos Vyriausybės nustatyta tvarka ir nėra daugiau kur jį panaudoti;</w:t>
      </w:r>
    </w:p>
    <w:p w:rsidR="00FC0697" w:rsidRDefault="003867A0">
      <w:pPr>
        <w:ind w:firstLine="709"/>
        <w:jc w:val="both"/>
      </w:pPr>
      <w:r>
        <w:rPr>
          <w:szCs w:val="24"/>
        </w:rPr>
        <w:t>12.3.4. viešosios geležinkelių infrastruktūros turto ir Lietuvos valstybei  nuosavybės teise priklausančių gel</w:t>
      </w:r>
      <w:r>
        <w:rPr>
          <w:szCs w:val="24"/>
        </w:rPr>
        <w:t>ežinkelių paslaugų įrenginių – Geležinkelių transporto kodekso 23 straipsnio 5 dalyje nurodytu atveju.</w:t>
      </w:r>
      <w:r>
        <w:t xml:space="preserve"> </w:t>
      </w:r>
    </w:p>
    <w:p w:rsidR="00FC0697" w:rsidRDefault="003867A0">
      <w:pPr>
        <w:rPr>
          <w:rFonts w:eastAsia="MS Mincho"/>
          <w:i/>
          <w:iCs/>
          <w:sz w:val="20"/>
        </w:rPr>
      </w:pPr>
      <w:r>
        <w:rPr>
          <w:rFonts w:eastAsia="MS Mincho"/>
          <w:i/>
          <w:iCs/>
          <w:sz w:val="20"/>
        </w:rPr>
        <w:t>Papildyta papunkčiu:</w:t>
      </w:r>
    </w:p>
    <w:p w:rsidR="00FC0697" w:rsidRDefault="003867A0">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410</w:t>
        </w:r>
      </w:hyperlink>
      <w:r>
        <w:rPr>
          <w:rFonts w:eastAsia="MS Mincho"/>
          <w:i/>
          <w:iCs/>
          <w:sz w:val="20"/>
        </w:rPr>
        <w:t>, 2019-04-24, paskelbta TA</w:t>
      </w:r>
      <w:r>
        <w:rPr>
          <w:rFonts w:eastAsia="MS Mincho"/>
          <w:i/>
          <w:iCs/>
          <w:sz w:val="20"/>
        </w:rPr>
        <w:t>R 2019-04-30, i. k. 2019-07069</w:t>
      </w:r>
    </w:p>
    <w:p w:rsidR="00FC0697" w:rsidRDefault="003867A0">
      <w:pPr>
        <w:rPr>
          <w:rFonts w:eastAsia="MS Mincho"/>
          <w:i/>
          <w:iCs/>
          <w:sz w:val="20"/>
        </w:rPr>
      </w:pPr>
      <w:r>
        <w:rPr>
          <w:rFonts w:eastAsia="MS Mincho"/>
          <w:i/>
          <w:iCs/>
          <w:sz w:val="20"/>
        </w:rPr>
        <w:t>Papunkčio pakeitimai:</w:t>
      </w:r>
    </w:p>
    <w:p w:rsidR="00FC0697" w:rsidRDefault="003867A0">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410</w:t>
        </w:r>
      </w:hyperlink>
      <w:r>
        <w:rPr>
          <w:rFonts w:eastAsia="MS Mincho"/>
          <w:i/>
          <w:iCs/>
          <w:sz w:val="20"/>
        </w:rPr>
        <w:t>, 2019-04-24, paskelbta TAR 2019-04-30, i. k. 2019-07069</w:t>
      </w:r>
    </w:p>
    <w:p w:rsidR="00FC0697" w:rsidRDefault="00FC0697"/>
    <w:p w:rsidR="00FC0697" w:rsidRDefault="003867A0">
      <w:pPr>
        <w:ind w:firstLine="720"/>
        <w:jc w:val="both"/>
        <w:rPr>
          <w:szCs w:val="24"/>
          <w:lang w:eastAsia="lt-LT"/>
        </w:rPr>
      </w:pPr>
      <w:r>
        <w:rPr>
          <w:szCs w:val="24"/>
          <w:lang w:eastAsia="lt-LT"/>
        </w:rPr>
        <w:t>12.4. Aprašo 12.3 papunktyje nurodyti su</w:t>
      </w:r>
      <w:r>
        <w:rPr>
          <w:szCs w:val="24"/>
          <w:lang w:eastAsia="lt-LT"/>
        </w:rPr>
        <w:t>bjektai – dėl:</w:t>
      </w:r>
    </w:p>
    <w:p w:rsidR="00FC0697" w:rsidRDefault="003867A0">
      <w:pPr>
        <w:ind w:firstLine="720"/>
        <w:jc w:val="both"/>
        <w:rPr>
          <w:szCs w:val="24"/>
          <w:lang w:eastAsia="lt-LT"/>
        </w:rPr>
      </w:pPr>
      <w:r>
        <w:rPr>
          <w:szCs w:val="24"/>
          <w:lang w:eastAsia="lt-LT"/>
        </w:rPr>
        <w:t>12.4.1. nematerialiojo ir ilgalaikio materialiojo turto, kurio nustatytas naudingo tarnavimo laikas pasibaigęs, ir visiškai nusidėvėjusio nematerialiojo ir ilgalaikio materialiojo turto bei trumpalaikio materialiojo turto, kai jis netinkamas</w:t>
      </w:r>
      <w:r>
        <w:rPr>
          <w:szCs w:val="24"/>
          <w:lang w:eastAsia="lt-LT"/>
        </w:rPr>
        <w:t xml:space="preserve"> naudoti;</w:t>
      </w:r>
    </w:p>
    <w:p w:rsidR="00FC0697" w:rsidRDefault="003867A0">
      <w:pPr>
        <w:ind w:firstLine="720"/>
        <w:jc w:val="both"/>
        <w:rPr>
          <w:szCs w:val="24"/>
          <w:lang w:eastAsia="lt-LT"/>
        </w:rPr>
      </w:pPr>
      <w:r>
        <w:rPr>
          <w:szCs w:val="24"/>
          <w:lang w:eastAsia="lt-LT"/>
        </w:rPr>
        <w:lastRenderedPageBreak/>
        <w:t>12.4.2. mažesnės vertės nei Lietuvos Respublikos Vyriausybės patvirtinta minimali ilgalaikio materialiojo turto vertė nematerialiojo ir ilgalaikio bei trumpalaikio materialiojo turto, sunaikinto arba nepataisomai sugedusio (sugadinto) dėl avarijų</w:t>
      </w:r>
      <w:r>
        <w:rPr>
          <w:szCs w:val="24"/>
          <w:lang w:eastAsia="lt-LT"/>
        </w:rPr>
        <w:t xml:space="preserve">, gaisrų ir kitų stichinių nelaimių, kai šie faktai įforminti nustatyta tvarka (nematerialiojo ir ilgalaikio materialiojo turto – pagal likutinę jo vertę, neatsižvelgiant į buhalterinėje apskaitoje pripažintą nuvertėjimą, trumpalaikio materialiojo turto – </w:t>
      </w:r>
      <w:r>
        <w:rPr>
          <w:szCs w:val="24"/>
          <w:lang w:eastAsia="lt-LT"/>
        </w:rPr>
        <w:t>pagal jo įsigijimo vertę);</w:t>
      </w:r>
    </w:p>
    <w:p w:rsidR="00FC0697" w:rsidRDefault="003867A0">
      <w:pPr>
        <w:ind w:firstLine="720"/>
        <w:jc w:val="both"/>
        <w:rPr>
          <w:szCs w:val="24"/>
          <w:lang w:eastAsia="lt-LT"/>
        </w:rPr>
      </w:pPr>
      <w:r>
        <w:rPr>
          <w:szCs w:val="24"/>
          <w:lang w:eastAsia="lt-LT"/>
        </w:rPr>
        <w:t xml:space="preserve">12.4.3. ilgalaikio ir trumpalaikio materialiojo turto, prarasto dėl trečiųjų asmenų veikos (vagystės ar kitų priežasčių), kai šis faktas tinkamai įformintas; pripažinto negalimu naudoti dėl trečiųjų asmenų veikos materialiojo </w:t>
      </w:r>
      <w:r>
        <w:rPr>
          <w:szCs w:val="24"/>
          <w:lang w:eastAsia="lt-LT"/>
        </w:rPr>
        <w:t>turto vertė priskiriama finansiniam turtui (gautinoms lėšoms).</w:t>
      </w:r>
      <w:r>
        <w:t xml:space="preserve"> </w:t>
      </w:r>
    </w:p>
    <w:p w:rsidR="00FC0697" w:rsidRDefault="003867A0">
      <w:pPr>
        <w:rPr>
          <w:rFonts w:eastAsia="MS Mincho"/>
          <w:i/>
          <w:iCs/>
          <w:sz w:val="20"/>
        </w:rPr>
      </w:pPr>
      <w:r>
        <w:rPr>
          <w:rFonts w:eastAsia="MS Mincho"/>
          <w:i/>
          <w:iCs/>
          <w:sz w:val="20"/>
        </w:rPr>
        <w:t>Punkto pakeitimai:</w:t>
      </w:r>
    </w:p>
    <w:p w:rsidR="00FC0697" w:rsidRDefault="003867A0">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1228</w:t>
        </w:r>
      </w:hyperlink>
      <w:r>
        <w:rPr>
          <w:rFonts w:eastAsia="MS Mincho"/>
          <w:i/>
          <w:iCs/>
          <w:sz w:val="20"/>
        </w:rPr>
        <w:t>, 2014-11-05, paskelbta TAR 2014-11-11, i. k. 2014-16655</w:t>
      </w:r>
    </w:p>
    <w:p w:rsidR="00FC0697" w:rsidRDefault="00FC0697"/>
    <w:p w:rsidR="00FC0697" w:rsidRDefault="003867A0">
      <w:pPr>
        <w:ind w:firstLine="720"/>
        <w:jc w:val="both"/>
        <w:rPr>
          <w:szCs w:val="24"/>
          <w:lang w:eastAsia="lt-LT"/>
        </w:rPr>
      </w:pPr>
      <w:r>
        <w:rPr>
          <w:szCs w:val="24"/>
          <w:lang w:eastAsia="lt-LT"/>
        </w:rPr>
        <w:t>13. Spren</w:t>
      </w:r>
      <w:r>
        <w:rPr>
          <w:szCs w:val="24"/>
          <w:lang w:eastAsia="lt-LT"/>
        </w:rPr>
        <w:t>dimus dėl pripažinto nereikalingu arba netinkamu (negalimu) naudoti savivaldybių turto nurašymo priima:</w:t>
      </w:r>
    </w:p>
    <w:p w:rsidR="00FC0697" w:rsidRDefault="003867A0">
      <w:pPr>
        <w:ind w:firstLine="720"/>
        <w:jc w:val="both"/>
        <w:rPr>
          <w:szCs w:val="24"/>
          <w:lang w:eastAsia="lt-LT"/>
        </w:rPr>
      </w:pPr>
      <w:r>
        <w:rPr>
          <w:szCs w:val="24"/>
          <w:lang w:eastAsia="lt-LT"/>
        </w:rPr>
        <w:t>13.1. savivaldybės taryba – dėl:</w:t>
      </w:r>
    </w:p>
    <w:p w:rsidR="00FC0697" w:rsidRDefault="003867A0">
      <w:pPr>
        <w:ind w:firstLine="720"/>
        <w:jc w:val="both"/>
        <w:rPr>
          <w:szCs w:val="24"/>
          <w:lang w:eastAsia="lt-LT"/>
        </w:rPr>
      </w:pPr>
      <w:r>
        <w:rPr>
          <w:szCs w:val="24"/>
          <w:lang w:eastAsia="lt-LT"/>
        </w:rPr>
        <w:t>13.1.1. savivaldybės nekilnojamojo turto ar kitų nekilnojamųjų daiktų;</w:t>
      </w:r>
    </w:p>
    <w:p w:rsidR="00FC0697" w:rsidRDefault="003867A0">
      <w:pPr>
        <w:ind w:firstLine="720"/>
        <w:jc w:val="both"/>
        <w:rPr>
          <w:szCs w:val="24"/>
          <w:lang w:eastAsia="lt-LT"/>
        </w:rPr>
      </w:pPr>
      <w:r>
        <w:rPr>
          <w:color w:val="000000"/>
          <w:szCs w:val="24"/>
          <w:lang w:eastAsia="lt-LT"/>
        </w:rPr>
        <w:t>13</w:t>
      </w:r>
      <w:r>
        <w:rPr>
          <w:szCs w:val="24"/>
          <w:lang w:eastAsia="lt-LT"/>
        </w:rPr>
        <w:t xml:space="preserve">.1.2. savivaldybės nematerialiojo turto ir </w:t>
      </w:r>
      <w:r>
        <w:rPr>
          <w:szCs w:val="24"/>
          <w:lang w:eastAsia="lt-LT"/>
        </w:rPr>
        <w:t>ilgalaikio materialiojo turto – kilnojamųjų daiktų, kurių vieneto likutinė vertė, neatsižvelgiant į buhalterinėje apskaitoje pripažintą nuvertėjimą, yra 15 tūkst. eurų ir didesnė;</w:t>
      </w:r>
      <w:r>
        <w:t xml:space="preserve"> </w:t>
      </w:r>
    </w:p>
    <w:p w:rsidR="00FC0697" w:rsidRDefault="003867A0">
      <w:pPr>
        <w:rPr>
          <w:rFonts w:eastAsia="MS Mincho"/>
          <w:i/>
          <w:iCs/>
          <w:sz w:val="20"/>
        </w:rPr>
      </w:pPr>
      <w:r>
        <w:rPr>
          <w:rFonts w:eastAsia="MS Mincho"/>
          <w:i/>
          <w:iCs/>
          <w:sz w:val="20"/>
        </w:rPr>
        <w:t>Papunkčio pakeitimai:</w:t>
      </w:r>
    </w:p>
    <w:p w:rsidR="00FC0697" w:rsidRDefault="003867A0">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1228</w:t>
        </w:r>
      </w:hyperlink>
      <w:r>
        <w:rPr>
          <w:rFonts w:eastAsia="MS Mincho"/>
          <w:i/>
          <w:iCs/>
          <w:sz w:val="20"/>
        </w:rPr>
        <w:t>, 2014-11-05, paskelbta TAR 2014-11-11, i. k. 2014-16655</w:t>
      </w:r>
    </w:p>
    <w:p w:rsidR="00FC0697" w:rsidRDefault="00FC0697"/>
    <w:p w:rsidR="00FC0697" w:rsidRDefault="003867A0">
      <w:pPr>
        <w:ind w:firstLine="720"/>
        <w:jc w:val="both"/>
        <w:rPr>
          <w:szCs w:val="24"/>
          <w:lang w:eastAsia="lt-LT"/>
        </w:rPr>
      </w:pPr>
      <w:r>
        <w:rPr>
          <w:szCs w:val="24"/>
          <w:lang w:eastAsia="lt-LT"/>
        </w:rPr>
        <w:t>13.2. savivaldybių įstaigos ir savivaldybių įmonės (išskyrus sprendimus dėl savivaldybėms valdyti, naudoti ir disponuoti juo patikėjimo teise per</w:t>
      </w:r>
      <w:r>
        <w:rPr>
          <w:szCs w:val="24"/>
          <w:lang w:eastAsia="lt-LT"/>
        </w:rPr>
        <w:t>duoto valstybės turto) savivaldybių tarybų nustatyta tvarka – dėl nematerialiojo ir ilgalaikio materialiojo turto (išskyrus nekilnojamąjį turtą ar kitus nekilnojamuosius daiktus), kurio vieneto likutinė vertė, neatsižvelgiant į buhalterinėje apskaitoje pri</w:t>
      </w:r>
      <w:r>
        <w:rPr>
          <w:szCs w:val="24"/>
          <w:lang w:eastAsia="lt-LT"/>
        </w:rPr>
        <w:t>pažintą nuvertėjimą, yra mažesnė nei 15 tūkst. eurų, – įmonės savininko teises ir pareigas įgyvendinančiai institucijai davus rašytinį sutikimą.</w:t>
      </w:r>
      <w:r>
        <w:t xml:space="preserve"> </w:t>
      </w:r>
    </w:p>
    <w:p w:rsidR="00FC0697" w:rsidRDefault="003867A0">
      <w:pPr>
        <w:rPr>
          <w:rFonts w:eastAsia="MS Mincho"/>
          <w:i/>
          <w:iCs/>
          <w:sz w:val="20"/>
        </w:rPr>
      </w:pPr>
      <w:r>
        <w:rPr>
          <w:rFonts w:eastAsia="MS Mincho"/>
          <w:i/>
          <w:iCs/>
          <w:sz w:val="20"/>
        </w:rPr>
        <w:t>Papunkčio pakeitimai:</w:t>
      </w:r>
    </w:p>
    <w:p w:rsidR="00FC0697" w:rsidRDefault="003867A0">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1228</w:t>
        </w:r>
      </w:hyperlink>
      <w:r>
        <w:rPr>
          <w:rFonts w:eastAsia="MS Mincho"/>
          <w:i/>
          <w:iCs/>
          <w:sz w:val="20"/>
        </w:rPr>
        <w:t>, 2014-11-05, paskelbta TAR 2014-11-11, i. k. 2014-16655</w:t>
      </w:r>
    </w:p>
    <w:p w:rsidR="00FC0697" w:rsidRDefault="00FC0697"/>
    <w:p w:rsidR="00FC0697" w:rsidRDefault="003867A0">
      <w:pPr>
        <w:ind w:firstLine="720"/>
        <w:jc w:val="both"/>
        <w:rPr>
          <w:szCs w:val="24"/>
          <w:lang w:eastAsia="lt-LT"/>
        </w:rPr>
      </w:pPr>
      <w:r>
        <w:rPr>
          <w:szCs w:val="24"/>
          <w:lang w:eastAsia="lt-LT"/>
        </w:rPr>
        <w:t>13.3. Aprašo 13.2 papunktyje išvardyti subjektai – dėl:</w:t>
      </w:r>
    </w:p>
    <w:p w:rsidR="00FC0697" w:rsidRDefault="003867A0">
      <w:pPr>
        <w:ind w:firstLine="720"/>
        <w:jc w:val="both"/>
        <w:rPr>
          <w:szCs w:val="24"/>
          <w:lang w:eastAsia="lt-LT"/>
        </w:rPr>
      </w:pPr>
      <w:r>
        <w:rPr>
          <w:szCs w:val="24"/>
          <w:lang w:eastAsia="lt-LT"/>
        </w:rPr>
        <w:t xml:space="preserve">13.3.1. nematerialiojo ir ilgalaikio materialiojo turto, kurio nustatytas naudingo tarnavimo laikas pasibaigęs, ir visiškai </w:t>
      </w:r>
      <w:r>
        <w:rPr>
          <w:szCs w:val="24"/>
          <w:lang w:eastAsia="lt-LT"/>
        </w:rPr>
        <w:t>nusidėvėjusio nematerialiojo ir ilgalaikio materialiojo turto (išskyrus nekilnojamąjį turtą ar kitus nekilnojamuosius daiktus) bei trumpalaikio materialiojo turto, kai jis netinkamas naudoti;</w:t>
      </w:r>
    </w:p>
    <w:p w:rsidR="00FC0697" w:rsidRDefault="003867A0">
      <w:pPr>
        <w:ind w:firstLine="720"/>
        <w:jc w:val="both"/>
        <w:rPr>
          <w:szCs w:val="24"/>
          <w:lang w:eastAsia="lt-LT"/>
        </w:rPr>
      </w:pPr>
      <w:r>
        <w:rPr>
          <w:szCs w:val="24"/>
          <w:lang w:eastAsia="lt-LT"/>
        </w:rPr>
        <w:t>13.3.2. mažesnės vertės nei Lietuvos Respublikos Vyriausybės pat</w:t>
      </w:r>
      <w:r>
        <w:rPr>
          <w:szCs w:val="24"/>
          <w:lang w:eastAsia="lt-LT"/>
        </w:rPr>
        <w:t>virtinta minimali ilgalaikio materialiojo turto vertė nematerialiojo ir ilgalaikio bei trumpalaikio materialiojo turto, sunaikinto arba nepataisomai sugedusio (sugadinto) dėl avarijų, gaisrų ir kitų stichinių nelaimių, kai šie faktai įforminti nustatyta tv</w:t>
      </w:r>
      <w:r>
        <w:rPr>
          <w:szCs w:val="24"/>
          <w:lang w:eastAsia="lt-LT"/>
        </w:rPr>
        <w:t>arka (nematerialiojo ir ilgalaikio materialiojo turto – pagal likutinę jo vertę, neatsižvelgiant į buhalterinėje apskaitoje pripažintą nuvertėjimą, trumpalaikio materialiojo turto – pagal jo įsigijimo vertę);</w:t>
      </w:r>
    </w:p>
    <w:p w:rsidR="00FC0697" w:rsidRDefault="003867A0">
      <w:pPr>
        <w:ind w:firstLine="720"/>
        <w:jc w:val="both"/>
        <w:rPr>
          <w:szCs w:val="24"/>
          <w:lang w:eastAsia="lt-LT"/>
        </w:rPr>
      </w:pPr>
      <w:r>
        <w:rPr>
          <w:szCs w:val="24"/>
          <w:lang w:eastAsia="lt-LT"/>
        </w:rPr>
        <w:t>13.3.3. ilgalaikio ir trumpalaikio materialiojo</w:t>
      </w:r>
      <w:r>
        <w:rPr>
          <w:szCs w:val="24"/>
          <w:lang w:eastAsia="lt-LT"/>
        </w:rPr>
        <w:t xml:space="preserve"> turto, prarasto dėl trečiųjų asmenų veikos (vagystės ar kitų priežasčių), kai šis faktas įformintas nustatyta tvarka; pripažinto negalimu naudoti dėl trečiųjų asmenų veikos materialiojo turto vertė priskiriama finansiniam turtui (gautinoms lėšoms).</w:t>
      </w:r>
    </w:p>
    <w:p w:rsidR="00FC0697" w:rsidRDefault="003867A0">
      <w:pPr>
        <w:ind w:firstLine="720"/>
        <w:jc w:val="both"/>
        <w:rPr>
          <w:szCs w:val="24"/>
          <w:lang w:eastAsia="lt-LT"/>
        </w:rPr>
      </w:pPr>
      <w:r>
        <w:rPr>
          <w:szCs w:val="24"/>
          <w:lang w:eastAsia="lt-LT"/>
        </w:rPr>
        <w:t>14. Li</w:t>
      </w:r>
      <w:r>
        <w:rPr>
          <w:szCs w:val="24"/>
          <w:lang w:eastAsia="lt-LT"/>
        </w:rPr>
        <w:t>etuvos Respublikos Vyriausybės nutarimo ar turto valdytojo sprendimo dėl turto nurašymo projekte nurodoma:</w:t>
      </w:r>
    </w:p>
    <w:p w:rsidR="00FC0697" w:rsidRDefault="003867A0">
      <w:pPr>
        <w:ind w:firstLine="720"/>
        <w:jc w:val="both"/>
        <w:rPr>
          <w:szCs w:val="24"/>
          <w:lang w:eastAsia="lt-LT"/>
        </w:rPr>
      </w:pPr>
      <w:r>
        <w:rPr>
          <w:szCs w:val="24"/>
          <w:lang w:eastAsia="lt-LT"/>
        </w:rPr>
        <w:t>14.1. nurašant nekilnojamąjį turtą ar kitus nekilnojamuosius daiktus: turto valdytojas, pripažinimo nereikalingu arba netinkamu (negalimu) naudoti pr</w:t>
      </w:r>
      <w:r>
        <w:rPr>
          <w:szCs w:val="24"/>
          <w:lang w:eastAsia="lt-LT"/>
        </w:rPr>
        <w:t>iežastis; nekilnojamojo turto pavadinimas ir adresas; unikalus numeris ir bendras statinio plotas (jeigu toks yra) arba kiti statiniams būdingi geometriniai parametrai, atsižvelgus į statinio naudojimo paskirtį; likutinė vertė, neatsižvelgiant į buhalterin</w:t>
      </w:r>
      <w:r>
        <w:rPr>
          <w:szCs w:val="24"/>
          <w:lang w:eastAsia="lt-LT"/>
        </w:rPr>
        <w:t xml:space="preserve">ėje apskaitoje pripažintą nuvertėjimą; nurašomų objektų sąrašas su šiame </w:t>
      </w:r>
      <w:r>
        <w:rPr>
          <w:szCs w:val="24"/>
          <w:lang w:eastAsia="lt-LT"/>
        </w:rPr>
        <w:lastRenderedPageBreak/>
        <w:t>papunktyje nurodytais nekilnojamojo turto identifikavimo duomenimis, jeigu nurašomi daugiau nei 2 nekilnojamojo turto arba kitų nekilnojamųjų daiktų vienetai;</w:t>
      </w:r>
    </w:p>
    <w:p w:rsidR="00FC0697" w:rsidRDefault="003867A0">
      <w:pPr>
        <w:ind w:firstLine="720"/>
        <w:jc w:val="both"/>
        <w:rPr>
          <w:szCs w:val="24"/>
          <w:lang w:eastAsia="lt-LT"/>
        </w:rPr>
      </w:pPr>
      <w:r>
        <w:rPr>
          <w:szCs w:val="24"/>
          <w:lang w:eastAsia="lt-LT"/>
        </w:rPr>
        <w:t>14.2. nurašant kitą nema</w:t>
      </w:r>
      <w:r>
        <w:rPr>
          <w:szCs w:val="24"/>
          <w:lang w:eastAsia="lt-LT"/>
        </w:rPr>
        <w:t>terialųjį, ilgalaikį ir trumpalaikį materialųjį turtą: turto valdytojas; turto pavadinimas, pripažinimo nereikalingu arba netinkamu (negalimu) naudoti priežastis; kiti duomenys, identifikuojantys turtą (turto inventorinis numeris, markė, modelis, identifik</w:t>
      </w:r>
      <w:r>
        <w:rPr>
          <w:szCs w:val="24"/>
          <w:lang w:eastAsia="lt-LT"/>
        </w:rPr>
        <w:t>avimo ir valstybinis numeriai); likutinė vertė, neatsižvelgiant į buhalterinėje apskaitoje pripažintą nuvertėjimą; nurašomo turto sąrašas su šiame papunktyje nurodytais turto identifikavimo duomenimis, jeigu nurašomi daugiau nei 2 turto vienetai</w:t>
      </w:r>
      <w:r>
        <w:t xml:space="preserve"> </w:t>
      </w:r>
    </w:p>
    <w:p w:rsidR="00FC0697" w:rsidRDefault="003867A0">
      <w:pPr>
        <w:rPr>
          <w:rFonts w:eastAsia="MS Mincho"/>
          <w:i/>
          <w:iCs/>
          <w:sz w:val="20"/>
        </w:rPr>
      </w:pPr>
      <w:r>
        <w:rPr>
          <w:rFonts w:eastAsia="MS Mincho"/>
          <w:i/>
          <w:iCs/>
          <w:sz w:val="20"/>
        </w:rPr>
        <w:t>Punkto pa</w:t>
      </w:r>
      <w:r>
        <w:rPr>
          <w:rFonts w:eastAsia="MS Mincho"/>
          <w:i/>
          <w:iCs/>
          <w:sz w:val="20"/>
        </w:rPr>
        <w:t>keitimai:</w:t>
      </w:r>
    </w:p>
    <w:p w:rsidR="00FC0697" w:rsidRDefault="003867A0">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882</w:t>
        </w:r>
      </w:hyperlink>
      <w:r>
        <w:rPr>
          <w:rFonts w:eastAsia="MS Mincho"/>
          <w:i/>
          <w:iCs/>
          <w:sz w:val="20"/>
        </w:rPr>
        <w:t>, 2017-10-31, paskelbta TAR 2017-11-03, i. k. 2017-17461</w:t>
      </w:r>
    </w:p>
    <w:p w:rsidR="00FC0697" w:rsidRDefault="00FC0697"/>
    <w:p w:rsidR="00FC0697" w:rsidRDefault="003867A0">
      <w:pPr>
        <w:ind w:firstLine="720"/>
        <w:jc w:val="both"/>
        <w:rPr>
          <w:szCs w:val="24"/>
          <w:lang w:eastAsia="lt-LT"/>
        </w:rPr>
      </w:pPr>
      <w:r>
        <w:rPr>
          <w:szCs w:val="24"/>
          <w:lang w:eastAsia="lt-LT"/>
        </w:rPr>
        <w:t>15. Kartu su Lietuvos Respublikos Vyriausybės nutarimo arba turto valdytojo sprendi</w:t>
      </w:r>
      <w:r>
        <w:rPr>
          <w:szCs w:val="24"/>
          <w:lang w:eastAsia="lt-LT"/>
        </w:rPr>
        <w:t>mo dėl turto nurašymo projektu turi būti teikiama:</w:t>
      </w:r>
    </w:p>
    <w:p w:rsidR="00FC0697" w:rsidRDefault="003867A0">
      <w:pPr>
        <w:ind w:firstLine="720"/>
        <w:jc w:val="both"/>
        <w:rPr>
          <w:szCs w:val="24"/>
          <w:lang w:eastAsia="lt-LT"/>
        </w:rPr>
      </w:pPr>
      <w:r>
        <w:rPr>
          <w:lang w:eastAsia="lt-LT"/>
        </w:rPr>
        <w:t>15.1. kai nurašomas nekilnojamasis turtas ar kiti nekilnojamieji daiktai, – nereikalingų arba netinkamų (negalimų) naudoti nekilnojamojo turto ar kitų nekilnojamųjų daiktų apžiūros pažyma (1 priedas);</w:t>
      </w:r>
      <w:r>
        <w:t xml:space="preserve"> </w:t>
      </w:r>
    </w:p>
    <w:p w:rsidR="00FC0697" w:rsidRDefault="003867A0">
      <w:pPr>
        <w:rPr>
          <w:rFonts w:eastAsia="MS Mincho"/>
          <w:i/>
          <w:iCs/>
          <w:sz w:val="20"/>
        </w:rPr>
      </w:pPr>
      <w:r>
        <w:rPr>
          <w:rFonts w:eastAsia="MS Mincho"/>
          <w:i/>
          <w:iCs/>
          <w:sz w:val="20"/>
        </w:rPr>
        <w:t>Papunkčio pakeitimai:</w:t>
      </w:r>
    </w:p>
    <w:p w:rsidR="00FC0697" w:rsidRDefault="003867A0">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882</w:t>
        </w:r>
      </w:hyperlink>
      <w:r>
        <w:rPr>
          <w:rFonts w:eastAsia="MS Mincho"/>
          <w:i/>
          <w:iCs/>
          <w:sz w:val="20"/>
        </w:rPr>
        <w:t>, 2017-10-31, paskelbta TAR 2017-11-03, i. k. 2017-17461</w:t>
      </w:r>
    </w:p>
    <w:p w:rsidR="00FC0697" w:rsidRDefault="00FC0697"/>
    <w:p w:rsidR="00FC0697" w:rsidRDefault="003867A0">
      <w:pPr>
        <w:ind w:firstLine="567"/>
        <w:jc w:val="both"/>
        <w:rPr>
          <w:b/>
          <w:bCs/>
          <w:sz w:val="22"/>
        </w:rPr>
      </w:pPr>
      <w:r>
        <w:rPr>
          <w:sz w:val="22"/>
        </w:rPr>
        <w:t>15.2.</w:t>
      </w:r>
      <w:r>
        <w:rPr>
          <w:rFonts w:eastAsia="MS Mincho"/>
          <w:i/>
          <w:iCs/>
          <w:sz w:val="20"/>
        </w:rPr>
        <w:t xml:space="preserve"> Neteko galios nuo 2017-11-04</w:t>
      </w:r>
    </w:p>
    <w:p w:rsidR="00FC0697" w:rsidRDefault="003867A0">
      <w:pPr>
        <w:rPr>
          <w:rFonts w:eastAsia="MS Mincho"/>
          <w:i/>
          <w:iCs/>
          <w:sz w:val="20"/>
        </w:rPr>
      </w:pPr>
      <w:r>
        <w:rPr>
          <w:rFonts w:eastAsia="MS Mincho"/>
          <w:i/>
          <w:iCs/>
          <w:sz w:val="20"/>
        </w:rPr>
        <w:t>Papunkčio naikinimas:</w:t>
      </w:r>
    </w:p>
    <w:p w:rsidR="00FC0697" w:rsidRDefault="003867A0">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882</w:t>
        </w:r>
      </w:hyperlink>
      <w:r>
        <w:rPr>
          <w:rFonts w:eastAsia="MS Mincho"/>
          <w:i/>
          <w:iCs/>
          <w:sz w:val="20"/>
        </w:rPr>
        <w:t>, 2017-10-31, paskelbta TAR 2017-11-03, i. k. 2017-17461</w:t>
      </w:r>
    </w:p>
    <w:p w:rsidR="00FC0697" w:rsidRDefault="00FC0697"/>
    <w:p w:rsidR="00FC0697" w:rsidRDefault="003867A0">
      <w:pPr>
        <w:ind w:firstLine="709"/>
        <w:jc w:val="both"/>
        <w:rPr>
          <w:szCs w:val="24"/>
          <w:lang w:eastAsia="lt-LT"/>
        </w:rPr>
      </w:pPr>
      <w:r>
        <w:rPr>
          <w:szCs w:val="24"/>
        </w:rPr>
        <w:t>15.3. institucijos, įgyvendinančios valstybės, kaip juridinio asmens dalyvio, teises ir pareigas ar</w:t>
      </w:r>
      <w:r>
        <w:rPr>
          <w:szCs w:val="24"/>
        </w:rPr>
        <w:t>ba Lietuvos Respublikos švietimo, mokslo ir sporto ministerijos, jeigu sprendimą dėl turto pripažinimo nereikalingu arba netinkamu (negalimu) naudoti priima valstybės mokslo ir studijų institucija, Lietuvos Respublikos susisiekimo ministerijos, jeigu spren</w:t>
      </w:r>
      <w:r>
        <w:rPr>
          <w:szCs w:val="24"/>
        </w:rPr>
        <w:t>dimą dėl turto pripažinimo nereikalingu arba netinkamu (negalimu) naudoti priima viešosios geležinkelių infrastruktūros valdytojas, sutikimai, jeigu jie būtini;</w:t>
      </w:r>
      <w:r>
        <w:t xml:space="preserve"> </w:t>
      </w:r>
    </w:p>
    <w:p w:rsidR="00FC0697" w:rsidRDefault="003867A0">
      <w:pPr>
        <w:rPr>
          <w:rFonts w:eastAsia="MS Mincho"/>
          <w:i/>
          <w:iCs/>
          <w:sz w:val="20"/>
        </w:rPr>
      </w:pPr>
      <w:r>
        <w:rPr>
          <w:rFonts w:eastAsia="MS Mincho"/>
          <w:i/>
          <w:iCs/>
          <w:sz w:val="20"/>
        </w:rPr>
        <w:t>Papunkčio pakeitimai:</w:t>
      </w:r>
    </w:p>
    <w:p w:rsidR="00FC0697" w:rsidRDefault="003867A0">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252</w:t>
        </w:r>
      </w:hyperlink>
      <w:r>
        <w:rPr>
          <w:rFonts w:eastAsia="MS Mincho"/>
          <w:i/>
          <w:iCs/>
          <w:sz w:val="20"/>
        </w:rPr>
        <w:t>, 2019-03-13, paskelbta TAR 2019-03-19, i. k. 2019-04271</w:t>
      </w:r>
    </w:p>
    <w:p w:rsidR="00FC0697" w:rsidRDefault="003867A0">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410</w:t>
        </w:r>
      </w:hyperlink>
      <w:r>
        <w:rPr>
          <w:rFonts w:eastAsia="MS Mincho"/>
          <w:i/>
          <w:iCs/>
          <w:sz w:val="20"/>
        </w:rPr>
        <w:t>, 2019-04-24, paskelbta TAR 2019-04-30, i. k. 2019-07069</w:t>
      </w:r>
    </w:p>
    <w:p w:rsidR="00FC0697" w:rsidRDefault="00FC0697"/>
    <w:p w:rsidR="00FC0697" w:rsidRDefault="003867A0">
      <w:pPr>
        <w:ind w:firstLine="720"/>
        <w:jc w:val="both"/>
        <w:rPr>
          <w:szCs w:val="24"/>
          <w:lang w:eastAsia="lt-LT"/>
        </w:rPr>
      </w:pPr>
      <w:r>
        <w:rPr>
          <w:szCs w:val="24"/>
          <w:lang w:eastAsia="lt-LT"/>
        </w:rPr>
        <w:t>15.</w:t>
      </w:r>
      <w:r>
        <w:rPr>
          <w:szCs w:val="24"/>
          <w:lang w:eastAsia="lt-LT"/>
        </w:rPr>
        <w:t>4. Kultūros paveldo departamento prie Kultūros ministerijos išvada, jeigu priimamas turto valdytojo sprendimas dėl valstybės nekilnojamojo turto ar kitų nekilnojamųjų daiktų, taip pat kilnojamųjų kultūros vertybių, kuriems taikomi kultūros paveldo apsaugos</w:t>
      </w:r>
      <w:r>
        <w:rPr>
          <w:szCs w:val="24"/>
          <w:lang w:eastAsia="lt-LT"/>
        </w:rPr>
        <w:t xml:space="preserve"> reikalavimai, pripažinimo nereikalingais arba netinkamais (negalimais) naudoti;</w:t>
      </w:r>
    </w:p>
    <w:p w:rsidR="00FC0697" w:rsidRDefault="003867A0">
      <w:pPr>
        <w:ind w:firstLine="720"/>
        <w:jc w:val="both"/>
        <w:rPr>
          <w:szCs w:val="24"/>
          <w:lang w:eastAsia="lt-LT"/>
        </w:rPr>
      </w:pPr>
      <w:r>
        <w:rPr>
          <w:szCs w:val="24"/>
          <w:lang w:eastAsia="lt-LT"/>
        </w:rPr>
        <w:t>15.5. Valstybinės saugomų teritorijų tarnybos prie Aplinkos ministerijos išvada, jeigu priimamas turto valdytojo sprendimas dėl nekilnojamojo turto ar kitų nekilnojamųjų daikt</w:t>
      </w:r>
      <w:r>
        <w:rPr>
          <w:szCs w:val="24"/>
          <w:lang w:eastAsia="lt-LT"/>
        </w:rPr>
        <w:t>ų, kurie patenka į valstybės saugomas teritorijas, pripažinimo nereikalingais arba netinkamais (negalimais) naudoti;</w:t>
      </w:r>
    </w:p>
    <w:p w:rsidR="00FC0697" w:rsidRDefault="003867A0">
      <w:pPr>
        <w:ind w:firstLine="720"/>
        <w:jc w:val="both"/>
        <w:rPr>
          <w:szCs w:val="24"/>
          <w:lang w:eastAsia="lt-LT"/>
        </w:rPr>
      </w:pPr>
      <w:r>
        <w:rPr>
          <w:szCs w:val="24"/>
          <w:lang w:eastAsia="lt-LT"/>
        </w:rPr>
        <w:t>15.6. centralizuotai valdomo valstybės turto valdytojo sutikimas, jeigu priimamas turto valdytojo sprendimas dėl valstybės nekilnojamojo tu</w:t>
      </w:r>
      <w:r>
        <w:rPr>
          <w:szCs w:val="24"/>
          <w:lang w:eastAsia="lt-LT"/>
        </w:rPr>
        <w:t>rto pripažinimo nereikalingu valstybės funkcijoms atlikti pagal Įstatymo 26 straipsnio 1 dalies 8 punktą;</w:t>
      </w:r>
      <w:r>
        <w:t xml:space="preserve"> </w:t>
      </w:r>
    </w:p>
    <w:p w:rsidR="00FC0697" w:rsidRDefault="003867A0">
      <w:pPr>
        <w:rPr>
          <w:rFonts w:eastAsia="MS Mincho"/>
          <w:i/>
          <w:iCs/>
          <w:sz w:val="20"/>
        </w:rPr>
      </w:pPr>
      <w:r>
        <w:rPr>
          <w:rFonts w:eastAsia="MS Mincho"/>
          <w:i/>
          <w:iCs/>
          <w:sz w:val="20"/>
        </w:rPr>
        <w:t>Papunkčio pakeitimai:</w:t>
      </w:r>
    </w:p>
    <w:p w:rsidR="00FC0697" w:rsidRDefault="003867A0">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882</w:t>
        </w:r>
      </w:hyperlink>
      <w:r>
        <w:rPr>
          <w:rFonts w:eastAsia="MS Mincho"/>
          <w:i/>
          <w:iCs/>
          <w:sz w:val="20"/>
        </w:rPr>
        <w:t>, 2017-10-31, paskelbt</w:t>
      </w:r>
      <w:r>
        <w:rPr>
          <w:rFonts w:eastAsia="MS Mincho"/>
          <w:i/>
          <w:iCs/>
          <w:sz w:val="20"/>
        </w:rPr>
        <w:t>a TAR 2017-11-03, i. k. 2017-17461</w:t>
      </w:r>
    </w:p>
    <w:p w:rsidR="00FC0697" w:rsidRDefault="00FC0697"/>
    <w:p w:rsidR="00FC0697" w:rsidRDefault="003867A0">
      <w:pPr>
        <w:tabs>
          <w:tab w:val="left" w:pos="567"/>
        </w:tabs>
        <w:ind w:firstLine="720"/>
        <w:jc w:val="both"/>
        <w:rPr>
          <w:szCs w:val="24"/>
          <w:lang w:eastAsia="lt-LT"/>
        </w:rPr>
      </w:pPr>
      <w:r>
        <w:rPr>
          <w:rFonts w:eastAsia="Calibri"/>
          <w:lang w:eastAsia="lt-LT"/>
        </w:rPr>
        <w:t>15.7. Valstybės turto informacinės paieškos sistemos (toliau – VTIPS) ataskaita, kurioje nurodomi valstybės nekilnojamojo turto duomenys;</w:t>
      </w:r>
      <w:r>
        <w:t xml:space="preserve"> </w:t>
      </w:r>
    </w:p>
    <w:p w:rsidR="00FC0697" w:rsidRDefault="003867A0">
      <w:pPr>
        <w:rPr>
          <w:rFonts w:eastAsia="MS Mincho"/>
          <w:i/>
          <w:iCs/>
          <w:sz w:val="20"/>
        </w:rPr>
      </w:pPr>
      <w:r>
        <w:rPr>
          <w:rFonts w:eastAsia="MS Mincho"/>
          <w:i/>
          <w:iCs/>
          <w:sz w:val="20"/>
        </w:rPr>
        <w:t>Papunkčio pakeitimai:</w:t>
      </w:r>
    </w:p>
    <w:p w:rsidR="00FC0697" w:rsidRDefault="003867A0">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882</w:t>
        </w:r>
      </w:hyperlink>
      <w:r>
        <w:rPr>
          <w:rFonts w:eastAsia="MS Mincho"/>
          <w:i/>
          <w:iCs/>
          <w:sz w:val="20"/>
        </w:rPr>
        <w:t>, 2017-10-31, paskelbta TAR 2017-11-03, i. k. 2017-17461</w:t>
      </w:r>
    </w:p>
    <w:p w:rsidR="00FC0697" w:rsidRDefault="00FC0697"/>
    <w:p w:rsidR="00FC0697" w:rsidRDefault="003867A0">
      <w:pPr>
        <w:ind w:firstLine="720"/>
        <w:jc w:val="both"/>
        <w:rPr>
          <w:szCs w:val="24"/>
          <w:lang w:eastAsia="lt-LT"/>
        </w:rPr>
      </w:pPr>
      <w:r>
        <w:rPr>
          <w:szCs w:val="24"/>
          <w:lang w:eastAsia="lt-LT"/>
        </w:rPr>
        <w:t>15.8. nekilnojamojo daikto kadastro duomenų bylos kopija, jeigu kadastriniai matavimai atlikti;</w:t>
      </w:r>
    </w:p>
    <w:p w:rsidR="00FC0697" w:rsidRDefault="003867A0">
      <w:pPr>
        <w:ind w:firstLine="720"/>
        <w:jc w:val="both"/>
        <w:rPr>
          <w:szCs w:val="24"/>
          <w:lang w:eastAsia="lt-LT"/>
        </w:rPr>
      </w:pPr>
      <w:r>
        <w:rPr>
          <w:szCs w:val="24"/>
          <w:lang w:eastAsia="lt-LT"/>
        </w:rPr>
        <w:lastRenderedPageBreak/>
        <w:t xml:space="preserve">15.9. teisinės registracijos dokumentai (gali būti </w:t>
      </w:r>
      <w:r>
        <w:rPr>
          <w:szCs w:val="24"/>
          <w:lang w:eastAsia="lt-LT"/>
        </w:rPr>
        <w:t>pateikiamos ir to turto teisinės registracijos dokumentų teisės aktų nustatyta tvarka patvirtintos kopijos) arba, kai teisinė registracija neatlikta, kiti dokumentai, kuriais patvirtinama turto valdymo teisė (perdavimo aktai, inventorizacijos aktai, kiti d</w:t>
      </w:r>
      <w:r>
        <w:rPr>
          <w:szCs w:val="24"/>
          <w:lang w:eastAsia="lt-LT"/>
        </w:rPr>
        <w:t>okumentai arba jų kopijos);</w:t>
      </w:r>
    </w:p>
    <w:p w:rsidR="00FC0697" w:rsidRDefault="003867A0">
      <w:pPr>
        <w:tabs>
          <w:tab w:val="left" w:pos="709"/>
          <w:tab w:val="left" w:pos="1560"/>
          <w:tab w:val="left" w:pos="1843"/>
        </w:tabs>
        <w:ind w:firstLine="709"/>
        <w:jc w:val="both"/>
        <w:rPr>
          <w:szCs w:val="24"/>
          <w:lang w:eastAsia="lt-LT"/>
        </w:rPr>
      </w:pPr>
      <w:r>
        <w:rPr>
          <w:szCs w:val="24"/>
        </w:rPr>
        <w:t xml:space="preserve">15.10. valstybės arba savivaldybės įstaigos, valstybės arba savivaldybės įmonės, valstybinės aukštosios mokyklos, valstybinės profesinio mokymo įstaigos ar viešosios geležinkelių infrastruktūros valdytojo vadovo ar jo įgalioto </w:t>
      </w:r>
      <w:r>
        <w:rPr>
          <w:szCs w:val="24"/>
        </w:rPr>
        <w:t>asmens sprendimas dėl turto pripažinimo nereikalingu arba netinkamu (negalimu) naudoti;</w:t>
      </w:r>
      <w:r>
        <w:t xml:space="preserve"> </w:t>
      </w:r>
    </w:p>
    <w:p w:rsidR="00FC0697" w:rsidRDefault="003867A0">
      <w:pPr>
        <w:rPr>
          <w:rFonts w:eastAsia="MS Mincho"/>
          <w:i/>
          <w:iCs/>
          <w:sz w:val="20"/>
        </w:rPr>
      </w:pPr>
      <w:r>
        <w:rPr>
          <w:rFonts w:eastAsia="MS Mincho"/>
          <w:i/>
          <w:iCs/>
          <w:sz w:val="20"/>
        </w:rPr>
        <w:t>Papunkčio pakeitimai:</w:t>
      </w:r>
    </w:p>
    <w:p w:rsidR="00FC0697" w:rsidRDefault="003867A0">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1283</w:t>
        </w:r>
      </w:hyperlink>
      <w:r>
        <w:rPr>
          <w:rFonts w:eastAsia="MS Mincho"/>
          <w:i/>
          <w:iCs/>
          <w:sz w:val="20"/>
        </w:rPr>
        <w:t>, 2016-12-28, paskelbta TAR 2016-12-30,</w:t>
      </w:r>
      <w:r>
        <w:rPr>
          <w:rFonts w:eastAsia="MS Mincho"/>
          <w:i/>
          <w:iCs/>
          <w:sz w:val="20"/>
        </w:rPr>
        <w:t xml:space="preserve"> i. k. 2016-30046</w:t>
      </w:r>
    </w:p>
    <w:p w:rsidR="00FC0697" w:rsidRDefault="003867A0">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252</w:t>
        </w:r>
      </w:hyperlink>
      <w:r>
        <w:rPr>
          <w:rFonts w:eastAsia="MS Mincho"/>
          <w:i/>
          <w:iCs/>
          <w:sz w:val="20"/>
        </w:rPr>
        <w:t>, 2019-03-13, paskelbta TAR 2019-03-19, i. k. 2019-04271</w:t>
      </w:r>
    </w:p>
    <w:p w:rsidR="00FC0697" w:rsidRDefault="00FC0697"/>
    <w:p w:rsidR="00FC0697" w:rsidRDefault="003867A0">
      <w:pPr>
        <w:ind w:firstLine="720"/>
        <w:jc w:val="both"/>
        <w:rPr>
          <w:szCs w:val="24"/>
          <w:lang w:eastAsia="lt-LT"/>
        </w:rPr>
      </w:pPr>
      <w:r>
        <w:rPr>
          <w:szCs w:val="24"/>
          <w:lang w:eastAsia="lt-LT"/>
        </w:rPr>
        <w:t>15.11. statinio pripažinimo avariniu aktas, kai statiniai pripažįstami neti</w:t>
      </w:r>
      <w:r>
        <w:rPr>
          <w:szCs w:val="24"/>
          <w:lang w:eastAsia="lt-LT"/>
        </w:rPr>
        <w:t>nkamais (negalimais) naudoti dėl avarinės būklės;</w:t>
      </w:r>
    </w:p>
    <w:p w:rsidR="00FC0697" w:rsidRDefault="003867A0">
      <w:pPr>
        <w:ind w:firstLine="720"/>
        <w:jc w:val="both"/>
        <w:rPr>
          <w:szCs w:val="24"/>
          <w:lang w:eastAsia="lt-LT"/>
        </w:rPr>
      </w:pPr>
      <w:r>
        <w:rPr>
          <w:szCs w:val="24"/>
          <w:lang w:eastAsia="lt-LT"/>
        </w:rPr>
        <w:t>15.12. kiti su turto nurašymu susiję dokumentai.</w:t>
      </w:r>
    </w:p>
    <w:p w:rsidR="00FC0697" w:rsidRDefault="003867A0">
      <w:pPr>
        <w:tabs>
          <w:tab w:val="left" w:pos="567"/>
        </w:tabs>
        <w:ind w:firstLine="720"/>
        <w:jc w:val="both"/>
        <w:rPr>
          <w:bCs/>
          <w:color w:val="000000"/>
          <w:szCs w:val="24"/>
          <w:lang w:eastAsia="lt-LT"/>
        </w:rPr>
      </w:pPr>
      <w:r>
        <w:rPr>
          <w:rFonts w:eastAsia="Calibri"/>
          <w:lang w:eastAsia="lt-LT"/>
        </w:rPr>
        <w:t xml:space="preserve">16. Sprendimų dėl valstybės nekilnojamojo turto pripažinimo nereikalingu arba netinkamu (negalimu) naudoti ir sprendimų jį nurašyti projektai </w:t>
      </w:r>
      <w:r>
        <w:rPr>
          <w:szCs w:val="24"/>
          <w:lang w:eastAsia="lt-LT"/>
        </w:rPr>
        <w:t xml:space="preserve">su Aprašo 15.4 </w:t>
      </w:r>
      <w:r>
        <w:rPr>
          <w:szCs w:val="24"/>
          <w:lang w:eastAsia="lt-LT"/>
        </w:rPr>
        <w:t>ir 15.5 papunkčiuose nurodytomis institucijomis derinami raštu, o su Aprašo 15.3 ir 15.6 papunkčiuose nurodytomis institucijomis</w:t>
      </w:r>
      <w:r>
        <w:rPr>
          <w:color w:val="000000"/>
          <w:lang w:eastAsia="lt-LT"/>
        </w:rPr>
        <w:t xml:space="preserve"> – naudojantis VTIPS, pateikiant sprendimą priimančiai institucijai VTIPS ataskaitą, kurioje nurodomi </w:t>
      </w:r>
      <w:r>
        <w:rPr>
          <w:rFonts w:eastAsia="Calibri"/>
          <w:lang w:eastAsia="lt-LT"/>
        </w:rPr>
        <w:t>sprendimo dėl valstybės ne</w:t>
      </w:r>
      <w:r>
        <w:rPr>
          <w:rFonts w:eastAsia="Calibri"/>
          <w:lang w:eastAsia="lt-LT"/>
        </w:rPr>
        <w:t xml:space="preserve">kilnojamojo turto pripažinimo nereikalingu arba netinkamu (negalimu) naudoti ir jo nurašymo suderinimo duomenys. Aprašo 12.1 papunktyje nustatytais atvejais </w:t>
      </w:r>
      <w:r>
        <w:rPr>
          <w:lang w:eastAsia="lt-LT"/>
        </w:rPr>
        <w:t>sprendimų projektai skelbiami ir derinami Lietuvos Respublikos Seimo kanceliarijos teisės aktų info</w:t>
      </w:r>
      <w:r>
        <w:rPr>
          <w:lang w:eastAsia="lt-LT"/>
        </w:rPr>
        <w:t>rmacinėje sistemoje (TAIS).</w:t>
      </w:r>
      <w:r>
        <w:t xml:space="preserve"> </w:t>
      </w:r>
    </w:p>
    <w:p w:rsidR="00FC0697" w:rsidRDefault="003867A0">
      <w:pPr>
        <w:rPr>
          <w:rFonts w:eastAsia="MS Mincho"/>
          <w:i/>
          <w:iCs/>
          <w:sz w:val="20"/>
        </w:rPr>
      </w:pPr>
      <w:r>
        <w:rPr>
          <w:rFonts w:eastAsia="MS Mincho"/>
          <w:i/>
          <w:iCs/>
          <w:sz w:val="20"/>
        </w:rPr>
        <w:t>Punkto pakeitimai:</w:t>
      </w:r>
    </w:p>
    <w:p w:rsidR="00FC0697" w:rsidRDefault="003867A0">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882</w:t>
        </w:r>
      </w:hyperlink>
      <w:r>
        <w:rPr>
          <w:rFonts w:eastAsia="MS Mincho"/>
          <w:i/>
          <w:iCs/>
          <w:sz w:val="20"/>
        </w:rPr>
        <w:t>, 2017-10-31, paskelbta TAR 2017-11-03, i. k. 2017-17461</w:t>
      </w:r>
    </w:p>
    <w:p w:rsidR="00FC0697" w:rsidRDefault="00FC0697"/>
    <w:p w:rsidR="00FC0697" w:rsidRDefault="003867A0">
      <w:pPr>
        <w:ind w:firstLine="567"/>
        <w:jc w:val="both"/>
        <w:rPr>
          <w:b/>
          <w:bCs/>
          <w:sz w:val="22"/>
        </w:rPr>
      </w:pPr>
      <w:r>
        <w:rPr>
          <w:sz w:val="22"/>
        </w:rPr>
        <w:t>17.</w:t>
      </w:r>
      <w:r>
        <w:rPr>
          <w:rFonts w:eastAsia="MS Mincho"/>
          <w:i/>
          <w:iCs/>
          <w:sz w:val="20"/>
        </w:rPr>
        <w:t xml:space="preserve"> Neteko galios nuo 2017-11-04</w:t>
      </w:r>
    </w:p>
    <w:p w:rsidR="00FC0697" w:rsidRDefault="003867A0">
      <w:pPr>
        <w:rPr>
          <w:rFonts w:eastAsia="MS Mincho"/>
          <w:i/>
          <w:iCs/>
          <w:sz w:val="20"/>
        </w:rPr>
      </w:pPr>
      <w:r>
        <w:rPr>
          <w:rFonts w:eastAsia="MS Mincho"/>
          <w:i/>
          <w:iCs/>
          <w:sz w:val="20"/>
        </w:rPr>
        <w:t>Punkto naiki</w:t>
      </w:r>
      <w:r>
        <w:rPr>
          <w:rFonts w:eastAsia="MS Mincho"/>
          <w:i/>
          <w:iCs/>
          <w:sz w:val="20"/>
        </w:rPr>
        <w:t>nimas:</w:t>
      </w:r>
    </w:p>
    <w:p w:rsidR="00FC0697" w:rsidRDefault="003867A0">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882</w:t>
        </w:r>
      </w:hyperlink>
      <w:r>
        <w:rPr>
          <w:rFonts w:eastAsia="MS Mincho"/>
          <w:i/>
          <w:iCs/>
          <w:sz w:val="20"/>
        </w:rPr>
        <w:t>, 2017-10-31, paskelbta TAR 2017-11-03, i. k. 2017-17461</w:t>
      </w:r>
    </w:p>
    <w:p w:rsidR="00FC0697" w:rsidRDefault="00FC0697"/>
    <w:p w:rsidR="00FC0697" w:rsidRDefault="003867A0">
      <w:pPr>
        <w:keepNext/>
        <w:jc w:val="center"/>
        <w:rPr>
          <w:b/>
          <w:szCs w:val="24"/>
          <w:lang w:eastAsia="lt-LT"/>
        </w:rPr>
      </w:pPr>
      <w:r>
        <w:rPr>
          <w:b/>
          <w:szCs w:val="24"/>
          <w:lang w:eastAsia="lt-LT"/>
        </w:rPr>
        <w:t xml:space="preserve">V SKYRIUS </w:t>
      </w:r>
    </w:p>
    <w:p w:rsidR="00FC0697" w:rsidRDefault="003867A0">
      <w:pPr>
        <w:keepNext/>
        <w:jc w:val="center"/>
        <w:rPr>
          <w:b/>
          <w:szCs w:val="24"/>
          <w:lang w:eastAsia="lt-LT"/>
        </w:rPr>
      </w:pPr>
      <w:r>
        <w:rPr>
          <w:b/>
          <w:szCs w:val="24"/>
          <w:lang w:eastAsia="lt-LT"/>
        </w:rPr>
        <w:t>VALSTYBĖS IR SAVIVALDYBIŲ TURTO NURAŠYMAS, IŠARDYMAS IR LIKVIDAVIMAS</w:t>
      </w:r>
    </w:p>
    <w:p w:rsidR="00FC0697" w:rsidRDefault="00FC0697">
      <w:pPr>
        <w:keepNext/>
        <w:jc w:val="center"/>
        <w:rPr>
          <w:b/>
          <w:szCs w:val="24"/>
          <w:lang w:eastAsia="lt-LT"/>
        </w:rPr>
      </w:pPr>
    </w:p>
    <w:p w:rsidR="00FC0697" w:rsidRDefault="003867A0">
      <w:pPr>
        <w:tabs>
          <w:tab w:val="left" w:pos="709"/>
          <w:tab w:val="left" w:pos="1560"/>
          <w:tab w:val="left" w:pos="1843"/>
        </w:tabs>
        <w:ind w:firstLine="709"/>
        <w:jc w:val="both"/>
        <w:rPr>
          <w:szCs w:val="24"/>
          <w:lang w:eastAsia="lt-LT"/>
        </w:rPr>
      </w:pPr>
      <w:r>
        <w:rPr>
          <w:szCs w:val="24"/>
        </w:rPr>
        <w:t xml:space="preserve">18. </w:t>
      </w:r>
      <w:r>
        <w:rPr>
          <w:szCs w:val="24"/>
        </w:rPr>
        <w:t>Pripažinto nereikalingu arba netinkamu (negalimu) naudoti valstybės ir savivaldybių turto nurašymą ir likvidavimą turto valdytojo sudaryta komisija įformina pripažinto nereikalingu arba netinkamu (negalimu) naudoti nematerialiojo ir ilgalaikio materialiojo</w:t>
      </w:r>
      <w:r>
        <w:rPr>
          <w:szCs w:val="24"/>
        </w:rPr>
        <w:t xml:space="preserve"> turto nurašymo ir likvidavimo aktu (2 priedas) ar pripažinto nereikalingu arba netinkamu (negalimu) naudoti trumpalaikio materialiojo turto nurašymo ir likvidavimo aktu (3 priedas), kurį tvirtina valstybės įstaigos arba įmonės, savivaldybės įstaigos arba </w:t>
      </w:r>
      <w:r>
        <w:rPr>
          <w:szCs w:val="24"/>
        </w:rPr>
        <w:t>įmonės, valstybinės aukštosios mokyklos, valstybinės profesinio mokymo įstaigos</w:t>
      </w:r>
      <w:r>
        <w:rPr>
          <w:b/>
          <w:szCs w:val="24"/>
        </w:rPr>
        <w:t xml:space="preserve"> </w:t>
      </w:r>
      <w:r>
        <w:rPr>
          <w:szCs w:val="24"/>
        </w:rPr>
        <w:t>ar viešosios geležinkelių infrastruktūros valdytojo vadovas ar jo įgaliotas asmuo.</w:t>
      </w:r>
      <w:r>
        <w:t xml:space="preserve"> </w:t>
      </w:r>
    </w:p>
    <w:p w:rsidR="00FC0697" w:rsidRDefault="003867A0">
      <w:pPr>
        <w:rPr>
          <w:rFonts w:eastAsia="MS Mincho"/>
          <w:i/>
          <w:iCs/>
          <w:sz w:val="20"/>
        </w:rPr>
      </w:pPr>
      <w:r>
        <w:rPr>
          <w:rFonts w:eastAsia="MS Mincho"/>
          <w:i/>
          <w:iCs/>
          <w:sz w:val="20"/>
        </w:rPr>
        <w:t>Punkto pakeitimai:</w:t>
      </w:r>
    </w:p>
    <w:p w:rsidR="00FC0697" w:rsidRDefault="003867A0">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1283</w:t>
        </w:r>
      </w:hyperlink>
      <w:r>
        <w:rPr>
          <w:rFonts w:eastAsia="MS Mincho"/>
          <w:i/>
          <w:iCs/>
          <w:sz w:val="20"/>
        </w:rPr>
        <w:t>, 2016-12-28, paskelbta TAR 2016-12-30, i. k. 2016-30046</w:t>
      </w:r>
    </w:p>
    <w:p w:rsidR="00FC0697" w:rsidRDefault="003867A0">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252</w:t>
        </w:r>
      </w:hyperlink>
      <w:r>
        <w:rPr>
          <w:rFonts w:eastAsia="MS Mincho"/>
          <w:i/>
          <w:iCs/>
          <w:sz w:val="20"/>
        </w:rPr>
        <w:t>, 2019-03-13, paskelbta TAR 2019-03-19, i. k. 2019-04271</w:t>
      </w:r>
    </w:p>
    <w:p w:rsidR="00FC0697" w:rsidRDefault="00FC0697"/>
    <w:p w:rsidR="00FC0697" w:rsidRDefault="003867A0">
      <w:pPr>
        <w:ind w:firstLine="720"/>
        <w:jc w:val="both"/>
        <w:rPr>
          <w:szCs w:val="24"/>
          <w:lang w:eastAsia="lt-LT"/>
        </w:rPr>
      </w:pPr>
      <w:r>
        <w:rPr>
          <w:szCs w:val="24"/>
          <w:lang w:eastAsia="lt-LT"/>
        </w:rPr>
        <w:t>19.</w:t>
      </w:r>
      <w:r>
        <w:rPr>
          <w:szCs w:val="24"/>
          <w:lang w:eastAsia="lt-LT"/>
        </w:rPr>
        <w:t xml:space="preserve"> Nurašytas valstybės ir savivaldybių ilgalaikis ir trumpalaikis materialusis turtas išardomas, o liekamosios medžiagos įtraukiamos į apskaitą verte, kurią nustato turtą nurašiusi komisija, atsižvelgdama į to turto rinkos vertę. Ilgalaikis ir trumpalaikis m</w:t>
      </w:r>
      <w:r>
        <w:rPr>
          <w:szCs w:val="24"/>
          <w:lang w:eastAsia="lt-LT"/>
        </w:rPr>
        <w:t>aterialusis turtas, kurio išardymo išlaidos viršija liekamųjų medžiagų vertę, padaromas nekenksmingas, jeigu reikia, ir likviduojamas – išvežamas į sąvartyną arba sunaikinamas.</w:t>
      </w:r>
    </w:p>
    <w:p w:rsidR="00FC0697" w:rsidRDefault="003867A0">
      <w:pPr>
        <w:ind w:firstLine="851"/>
        <w:jc w:val="both"/>
        <w:rPr>
          <w:szCs w:val="24"/>
          <w:lang w:eastAsia="lt-LT"/>
        </w:rPr>
      </w:pPr>
      <w:r>
        <w:rPr>
          <w:szCs w:val="24"/>
        </w:rPr>
        <w:t>20. Nurašytas viešosios geležinkelių infrastruktūros turtas ar Lietuvos valstyb</w:t>
      </w:r>
      <w:r>
        <w:rPr>
          <w:szCs w:val="24"/>
        </w:rPr>
        <w:t xml:space="preserve">ei nuosavybės teise priklausantys geležinkelių paslaugų įrenginiai išardomi, o liekamosios medžiagos (Lietuvos Respublikos Vyriausybei arba viešosios geležinkelių infrastruktūros valdytojui </w:t>
      </w:r>
      <w:r>
        <w:rPr>
          <w:szCs w:val="24"/>
        </w:rPr>
        <w:lastRenderedPageBreak/>
        <w:t>nusprendus liekamąsias medžiagas palikti viešosios geležinkelių in</w:t>
      </w:r>
      <w:r>
        <w:rPr>
          <w:szCs w:val="24"/>
        </w:rPr>
        <w:t>frastruktūros valdytojui) įtraukiamos į viešosios geležinkelių infrastruktūros valdytojo apskaitą verte, kurią nustato turtą nurašiusi komisija, atsižvelgdama į rinkos vertę. Viešosios geležinkelių infrastruktūros turtas ir Lietuvos valstybei nuosavybės te</w:t>
      </w:r>
      <w:r>
        <w:rPr>
          <w:szCs w:val="24"/>
        </w:rPr>
        <w:t>ise priklausantys geležinkelių paslaugų įrenginiai, kurių išardymo išlaidos viršija liekamųjų medžiagų vertę, padaromas nekenksmingas, jeigu reikia, ir likviduojamas – išvežamas į sąvartyną arba sunaikinamas.</w:t>
      </w:r>
      <w:r>
        <w:t xml:space="preserve"> </w:t>
      </w:r>
    </w:p>
    <w:p w:rsidR="00FC0697" w:rsidRDefault="003867A0">
      <w:pPr>
        <w:rPr>
          <w:rFonts w:eastAsia="MS Mincho"/>
          <w:i/>
          <w:iCs/>
          <w:sz w:val="20"/>
        </w:rPr>
      </w:pPr>
      <w:r>
        <w:rPr>
          <w:rFonts w:eastAsia="MS Mincho"/>
          <w:i/>
          <w:iCs/>
          <w:sz w:val="20"/>
        </w:rPr>
        <w:t>Punkto pakeitimai:</w:t>
      </w:r>
    </w:p>
    <w:p w:rsidR="00FC0697" w:rsidRDefault="003867A0">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410</w:t>
        </w:r>
      </w:hyperlink>
      <w:r>
        <w:rPr>
          <w:rFonts w:eastAsia="MS Mincho"/>
          <w:i/>
          <w:iCs/>
          <w:sz w:val="20"/>
        </w:rPr>
        <w:t>, 2019-04-24, paskelbta TAR 2019-04-30, i. k. 2019-07069</w:t>
      </w:r>
    </w:p>
    <w:p w:rsidR="00FC0697" w:rsidRDefault="00FC0697"/>
    <w:p w:rsidR="00FC0697" w:rsidRDefault="003867A0">
      <w:pPr>
        <w:ind w:firstLine="720"/>
        <w:jc w:val="both"/>
        <w:rPr>
          <w:color w:val="000000"/>
          <w:lang w:eastAsia="lt-LT"/>
        </w:rPr>
      </w:pPr>
      <w:r>
        <w:rPr>
          <w:szCs w:val="24"/>
          <w:lang w:eastAsia="lt-LT"/>
        </w:rPr>
        <w:t>21. Išardžius nurašytą turtą gautos liekamosios medžiagos, kai jų nenumatoma naudoti valstybės arba savivaldybės įstaigo</w:t>
      </w:r>
      <w:r>
        <w:rPr>
          <w:szCs w:val="24"/>
          <w:lang w:eastAsia="lt-LT"/>
        </w:rPr>
        <w:t>s ar viešosios geležinkelių infrastruktūros valdytojo reikmėms, parduodamos viešuose prekių aukcionuose Lietuvos Respublikos Vyriausybės nustatyta tvarka, išskyrus antrines žaliavas, kurios parduodamos jų tvarkytojams.</w:t>
      </w:r>
    </w:p>
    <w:p w:rsidR="00FC0697" w:rsidRDefault="00FC0697">
      <w:pPr>
        <w:tabs>
          <w:tab w:val="left" w:pos="6237"/>
        </w:tabs>
        <w:rPr>
          <w:color w:val="000000"/>
          <w:lang w:eastAsia="lt-LT"/>
        </w:rPr>
      </w:pPr>
    </w:p>
    <w:p w:rsidR="00FC0697" w:rsidRDefault="003867A0">
      <w:pPr>
        <w:tabs>
          <w:tab w:val="left" w:pos="6237"/>
        </w:tabs>
        <w:jc w:val="center"/>
        <w:rPr>
          <w:color w:val="000000"/>
        </w:rPr>
      </w:pPr>
      <w:r>
        <w:rPr>
          <w:color w:val="000000"/>
          <w:lang w:eastAsia="lt-LT"/>
        </w:rPr>
        <w:t>––––––––––––––––––––</w:t>
      </w:r>
    </w:p>
    <w:p w:rsidR="00FC0697" w:rsidRDefault="003867A0">
      <w:pPr>
        <w:rPr>
          <w:rFonts w:eastAsia="MS Mincho"/>
          <w:i/>
          <w:iCs/>
          <w:sz w:val="20"/>
        </w:rPr>
      </w:pPr>
      <w:r>
        <w:rPr>
          <w:rFonts w:eastAsia="MS Mincho"/>
          <w:i/>
          <w:iCs/>
          <w:sz w:val="20"/>
        </w:rPr>
        <w:t>Priedo pakeitim</w:t>
      </w:r>
      <w:r>
        <w:rPr>
          <w:rFonts w:eastAsia="MS Mincho"/>
          <w:i/>
          <w:iCs/>
          <w:sz w:val="20"/>
        </w:rPr>
        <w:t>ai:</w:t>
      </w:r>
    </w:p>
    <w:p w:rsidR="00FC0697" w:rsidRDefault="003867A0">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1228</w:t>
        </w:r>
      </w:hyperlink>
      <w:r>
        <w:rPr>
          <w:rFonts w:eastAsia="MS Mincho"/>
          <w:i/>
          <w:iCs/>
          <w:sz w:val="20"/>
        </w:rPr>
        <w:t>, 2014-11-05, paskelbta TAR 2014-11-11, i. k. 2014-16655</w:t>
      </w:r>
    </w:p>
    <w:p w:rsidR="00FC0697" w:rsidRDefault="00FC0697"/>
    <w:p w:rsidR="00FC0697" w:rsidRDefault="00FC0697">
      <w:pPr>
        <w:ind w:left="4820"/>
      </w:pPr>
    </w:p>
    <w:p w:rsidR="00FC0697" w:rsidRDefault="00FC0697">
      <w:pPr>
        <w:sectPr w:rsidR="00FC0697">
          <w:pgSz w:w="11907" w:h="16839"/>
          <w:pgMar w:top="1134" w:right="567" w:bottom="1134" w:left="1701" w:header="567" w:footer="567" w:gutter="0"/>
          <w:pgNumType w:start="1"/>
          <w:cols w:space="1296"/>
          <w:titlePg/>
          <w:docGrid w:linePitch="360"/>
        </w:sectPr>
      </w:pPr>
    </w:p>
    <w:p w:rsidR="00FC0697" w:rsidRDefault="00FC0697"/>
    <w:p w:rsidR="00FC0697" w:rsidRDefault="003867A0">
      <w:pPr>
        <w:ind w:left="4820"/>
        <w:rPr>
          <w:szCs w:val="24"/>
          <w:lang w:eastAsia="lt-LT"/>
        </w:rPr>
      </w:pPr>
      <w:r>
        <w:rPr>
          <w:szCs w:val="24"/>
          <w:lang w:eastAsia="lt-LT"/>
        </w:rPr>
        <w:t xml:space="preserve">Pripažinto nereikalingu arba netinkamu (negalimu) naudoti valstybės </w:t>
      </w:r>
      <w:r>
        <w:rPr>
          <w:szCs w:val="24"/>
          <w:lang w:eastAsia="lt-LT"/>
        </w:rPr>
        <w:t>ir savivaldybių turto nurašymo, išardymo ir likvidavimo tvarkos aprašo</w:t>
      </w:r>
    </w:p>
    <w:p w:rsidR="00FC0697" w:rsidRDefault="003867A0">
      <w:pPr>
        <w:ind w:left="4820"/>
        <w:rPr>
          <w:szCs w:val="24"/>
          <w:lang w:eastAsia="lt-LT"/>
        </w:rPr>
      </w:pPr>
      <w:r>
        <w:rPr>
          <w:color w:val="000000"/>
          <w:szCs w:val="24"/>
          <w:lang w:eastAsia="ar-SA"/>
        </w:rPr>
        <w:t>1 priedas</w:t>
      </w:r>
    </w:p>
    <w:p w:rsidR="00FC0697" w:rsidRDefault="00FC0697">
      <w:pPr>
        <w:tabs>
          <w:tab w:val="left" w:pos="-426"/>
        </w:tabs>
        <w:rPr>
          <w:lang w:eastAsia="lt-LT"/>
        </w:rPr>
      </w:pPr>
    </w:p>
    <w:p w:rsidR="00FC0697" w:rsidRDefault="00FC0697">
      <w:pPr>
        <w:tabs>
          <w:tab w:val="left" w:pos="-284"/>
        </w:tabs>
        <w:rPr>
          <w:lang w:eastAsia="lt-LT"/>
        </w:rPr>
      </w:pPr>
    </w:p>
    <w:p w:rsidR="00FC0697" w:rsidRDefault="003867A0">
      <w:pPr>
        <w:jc w:val="center"/>
        <w:rPr>
          <w:b/>
          <w:sz w:val="22"/>
          <w:lang w:eastAsia="lt-LT"/>
        </w:rPr>
      </w:pPr>
      <w:r>
        <w:rPr>
          <w:b/>
          <w:sz w:val="22"/>
          <w:lang w:eastAsia="lt-LT"/>
        </w:rPr>
        <w:t>(Nereikalingų arba netinkamų (negalimų) naudoti nekilnojamojo turto ar kitų nekilnojamųjų daiktų apžiūros pažymos forma)</w:t>
      </w:r>
    </w:p>
    <w:p w:rsidR="00FC0697" w:rsidRDefault="00FC0697">
      <w:pPr>
        <w:jc w:val="center"/>
        <w:rPr>
          <w:sz w:val="22"/>
          <w:lang w:eastAsia="lt-LT"/>
        </w:rPr>
      </w:pPr>
    </w:p>
    <w:p w:rsidR="00FC0697" w:rsidRDefault="003867A0">
      <w:pPr>
        <w:jc w:val="center"/>
        <w:rPr>
          <w:sz w:val="22"/>
          <w:lang w:eastAsia="lt-LT"/>
        </w:rPr>
      </w:pPr>
      <w:r>
        <w:rPr>
          <w:sz w:val="22"/>
          <w:lang w:eastAsia="lt-LT"/>
        </w:rPr>
        <w:t>____________________________________________</w:t>
      </w:r>
    </w:p>
    <w:p w:rsidR="00FC0697" w:rsidRDefault="003867A0">
      <w:pPr>
        <w:jc w:val="center"/>
        <w:rPr>
          <w:sz w:val="20"/>
          <w:lang w:eastAsia="lt-LT"/>
        </w:rPr>
      </w:pPr>
      <w:r>
        <w:rPr>
          <w:sz w:val="20"/>
          <w:lang w:eastAsia="lt-LT"/>
        </w:rPr>
        <w:t>(turto</w:t>
      </w:r>
      <w:r>
        <w:rPr>
          <w:sz w:val="20"/>
          <w:lang w:eastAsia="lt-LT"/>
        </w:rPr>
        <w:t xml:space="preserve"> valdytojo pavadinimas)</w:t>
      </w:r>
    </w:p>
    <w:p w:rsidR="00FC0697" w:rsidRDefault="00FC0697">
      <w:pPr>
        <w:ind w:left="567"/>
        <w:jc w:val="center"/>
        <w:rPr>
          <w:b/>
          <w:lang w:eastAsia="lt-LT"/>
        </w:rPr>
      </w:pPr>
    </w:p>
    <w:p w:rsidR="00FC0697" w:rsidRDefault="003867A0">
      <w:pPr>
        <w:jc w:val="center"/>
        <w:rPr>
          <w:b/>
          <w:lang w:eastAsia="lt-LT"/>
        </w:rPr>
      </w:pPr>
      <w:r>
        <w:rPr>
          <w:b/>
          <w:lang w:eastAsia="lt-LT"/>
        </w:rPr>
        <w:t>NEREIKALINGŲ ARBA NETINKAMŲ (NEGALIMŲ) NAUDOTI NEKILNOJAMOJO TURTO AR KITŲ NEKILNOJAMŲJŲ DAIKTŲ APŽIŪROS PAŽYMA</w:t>
      </w:r>
    </w:p>
    <w:p w:rsidR="00FC0697" w:rsidRDefault="00FC0697">
      <w:pPr>
        <w:ind w:left="567"/>
        <w:jc w:val="center"/>
        <w:rPr>
          <w:b/>
          <w:sz w:val="22"/>
          <w:lang w:eastAsia="lt-LT"/>
        </w:rPr>
      </w:pPr>
    </w:p>
    <w:p w:rsidR="00FC0697" w:rsidRDefault="003867A0">
      <w:pPr>
        <w:jc w:val="center"/>
        <w:rPr>
          <w:szCs w:val="24"/>
          <w:u w:val="single"/>
          <w:lang w:eastAsia="lt-LT"/>
        </w:rPr>
      </w:pPr>
      <w:r>
        <w:rPr>
          <w:szCs w:val="24"/>
          <w:lang w:eastAsia="lt-LT"/>
        </w:rPr>
        <w:t>20</w:t>
      </w:r>
      <w:r>
        <w:rPr>
          <w:szCs w:val="24"/>
          <w:u w:val="single"/>
          <w:lang w:eastAsia="lt-LT"/>
        </w:rPr>
        <w:tab/>
        <w:t xml:space="preserve"> </w:t>
      </w:r>
      <w:r>
        <w:rPr>
          <w:szCs w:val="24"/>
          <w:lang w:eastAsia="lt-LT"/>
        </w:rPr>
        <w:t xml:space="preserve">m. </w:t>
      </w:r>
      <w:r>
        <w:rPr>
          <w:szCs w:val="24"/>
          <w:u w:val="single"/>
          <w:lang w:eastAsia="lt-LT"/>
        </w:rPr>
        <w:tab/>
      </w:r>
      <w:r>
        <w:rPr>
          <w:szCs w:val="24"/>
          <w:u w:val="single"/>
          <w:lang w:eastAsia="lt-LT"/>
        </w:rPr>
        <w:tab/>
      </w:r>
      <w:r>
        <w:rPr>
          <w:szCs w:val="24"/>
          <w:u w:val="single"/>
          <w:lang w:eastAsia="lt-LT"/>
        </w:rPr>
        <w:tab/>
      </w:r>
      <w:r>
        <w:rPr>
          <w:szCs w:val="24"/>
          <w:u w:val="single"/>
          <w:lang w:eastAsia="lt-LT"/>
        </w:rPr>
        <w:tab/>
      </w:r>
      <w:r>
        <w:rPr>
          <w:szCs w:val="24"/>
          <w:lang w:eastAsia="lt-LT"/>
        </w:rPr>
        <w:t xml:space="preserve"> </w:t>
      </w:r>
      <w:r>
        <w:rPr>
          <w:szCs w:val="24"/>
          <w:u w:val="single"/>
          <w:lang w:eastAsia="lt-LT"/>
        </w:rPr>
        <w:tab/>
      </w:r>
      <w:r>
        <w:rPr>
          <w:szCs w:val="24"/>
          <w:lang w:eastAsia="lt-LT"/>
        </w:rPr>
        <w:t>d. Nr. ______</w:t>
      </w:r>
    </w:p>
    <w:p w:rsidR="00FC0697" w:rsidRDefault="003867A0">
      <w:pPr>
        <w:jc w:val="center"/>
        <w:rPr>
          <w:szCs w:val="24"/>
          <w:lang w:eastAsia="lt-LT"/>
        </w:rPr>
      </w:pPr>
      <w:r>
        <w:rPr>
          <w:szCs w:val="24"/>
          <w:lang w:eastAsia="lt-LT"/>
        </w:rPr>
        <w:t>____________________________</w:t>
      </w:r>
    </w:p>
    <w:p w:rsidR="00FC0697" w:rsidRDefault="003867A0">
      <w:pPr>
        <w:jc w:val="center"/>
        <w:rPr>
          <w:sz w:val="20"/>
          <w:lang w:eastAsia="lt-LT"/>
        </w:rPr>
      </w:pPr>
      <w:r>
        <w:rPr>
          <w:sz w:val="20"/>
          <w:lang w:eastAsia="lt-LT"/>
        </w:rPr>
        <w:t>(sudarymo vieta)</w:t>
      </w:r>
    </w:p>
    <w:p w:rsidR="00FC0697" w:rsidRDefault="00FC0697">
      <w:pPr>
        <w:jc w:val="center"/>
        <w:rPr>
          <w:sz w:val="22"/>
          <w:lang w:eastAsia="lt-LT"/>
        </w:rPr>
      </w:pPr>
    </w:p>
    <w:p w:rsidR="00FC0697" w:rsidRDefault="003867A0">
      <w:pPr>
        <w:tabs>
          <w:tab w:val="right" w:leader="underscore" w:pos="9354"/>
        </w:tabs>
        <w:ind w:firstLine="720"/>
        <w:jc w:val="both"/>
        <w:rPr>
          <w:sz w:val="22"/>
          <w:u w:val="single"/>
          <w:lang w:eastAsia="lt-LT"/>
        </w:rPr>
      </w:pPr>
      <w:r>
        <w:rPr>
          <w:sz w:val="22"/>
          <w:lang w:eastAsia="lt-LT"/>
        </w:rPr>
        <w:t xml:space="preserve">Komisija, sudaryta </w:t>
      </w:r>
      <w:r>
        <w:rPr>
          <w:sz w:val="22"/>
          <w:lang w:eastAsia="lt-LT"/>
        </w:rPr>
        <w:tab/>
      </w:r>
    </w:p>
    <w:p w:rsidR="00FC0697" w:rsidRDefault="003867A0">
      <w:pPr>
        <w:ind w:firstLine="1985"/>
        <w:jc w:val="center"/>
        <w:rPr>
          <w:sz w:val="20"/>
          <w:lang w:eastAsia="lt-LT"/>
        </w:rPr>
      </w:pPr>
      <w:r>
        <w:rPr>
          <w:sz w:val="20"/>
          <w:lang w:eastAsia="lt-LT"/>
        </w:rPr>
        <w:t xml:space="preserve">(dokumento, kuriuo </w:t>
      </w:r>
      <w:r>
        <w:rPr>
          <w:sz w:val="20"/>
          <w:lang w:eastAsia="lt-LT"/>
        </w:rPr>
        <w:t>sudaryta komisija, pavadinimas, data ir Nr.)</w:t>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6"/>
        </w:tabs>
        <w:jc w:val="both"/>
        <w:rPr>
          <w:sz w:val="22"/>
          <w:u w:val="single"/>
          <w:lang w:eastAsia="lt-LT"/>
        </w:rPr>
      </w:pPr>
      <w:r>
        <w:rPr>
          <w:sz w:val="22"/>
          <w:lang w:eastAsia="lt-LT"/>
        </w:rPr>
        <w:t xml:space="preserve">iš </w:t>
      </w:r>
      <w:r>
        <w:rPr>
          <w:sz w:val="22"/>
          <w:lang w:eastAsia="lt-LT"/>
        </w:rPr>
        <w:tab/>
      </w:r>
    </w:p>
    <w:p w:rsidR="00FC0697" w:rsidRDefault="003867A0">
      <w:pPr>
        <w:jc w:val="center"/>
        <w:rPr>
          <w:sz w:val="20"/>
          <w:lang w:eastAsia="lt-LT"/>
        </w:rPr>
      </w:pPr>
      <w:r>
        <w:rPr>
          <w:sz w:val="20"/>
          <w:lang w:eastAsia="lt-LT"/>
        </w:rPr>
        <w:t>(vardas, pavardė, pareigų pavadinimas, darbovietė)</w:t>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t>,</w:t>
      </w:r>
    </w:p>
    <w:p w:rsidR="00FC0697" w:rsidRDefault="003867A0">
      <w:pPr>
        <w:jc w:val="both"/>
        <w:rPr>
          <w:sz w:val="22"/>
          <w:lang w:eastAsia="lt-LT"/>
        </w:rPr>
      </w:pPr>
      <w:r>
        <w:rPr>
          <w:sz w:val="22"/>
          <w:lang w:eastAsia="lt-LT"/>
        </w:rPr>
        <w:t>apžiūrėjo:</w:t>
      </w:r>
    </w:p>
    <w:p w:rsidR="00FC0697" w:rsidRDefault="003867A0">
      <w:pPr>
        <w:tabs>
          <w:tab w:val="right" w:leader="underscore" w:pos="9354"/>
        </w:tabs>
        <w:ind w:firstLine="720"/>
        <w:jc w:val="both"/>
        <w:rPr>
          <w:sz w:val="22"/>
          <w:lang w:eastAsia="lt-LT"/>
        </w:rPr>
      </w:pPr>
      <w:r>
        <w:rPr>
          <w:sz w:val="22"/>
          <w:lang w:eastAsia="lt-LT"/>
        </w:rPr>
        <w:t xml:space="preserve">1. Turto pavadinimas </w:t>
      </w: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ind w:firstLine="720"/>
        <w:jc w:val="both"/>
        <w:rPr>
          <w:sz w:val="22"/>
          <w:lang w:eastAsia="lt-LT"/>
        </w:rPr>
      </w:pPr>
      <w:r>
        <w:rPr>
          <w:sz w:val="22"/>
          <w:lang w:eastAsia="lt-LT"/>
        </w:rPr>
        <w:t xml:space="preserve">2. Identifikavimo duomenys </w:t>
      </w:r>
      <w:r>
        <w:rPr>
          <w:sz w:val="22"/>
          <w:lang w:eastAsia="lt-LT"/>
        </w:rPr>
        <w:tab/>
      </w:r>
    </w:p>
    <w:p w:rsidR="00FC0697" w:rsidRDefault="003867A0">
      <w:pPr>
        <w:ind w:firstLine="4678"/>
        <w:rPr>
          <w:sz w:val="20"/>
          <w:lang w:eastAsia="lt-LT"/>
        </w:rPr>
      </w:pPr>
      <w:r>
        <w:rPr>
          <w:sz w:val="20"/>
          <w:lang w:eastAsia="lt-LT"/>
        </w:rPr>
        <w:t>(adresas, indeksas, plotas (kv. metrais) ir kiti)</w:t>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ind w:firstLine="720"/>
        <w:jc w:val="both"/>
        <w:rPr>
          <w:sz w:val="22"/>
          <w:lang w:eastAsia="lt-LT"/>
        </w:rPr>
      </w:pPr>
      <w:r>
        <w:rPr>
          <w:sz w:val="22"/>
          <w:lang w:eastAsia="lt-LT"/>
        </w:rPr>
        <w:t>3</w:t>
      </w:r>
      <w:r>
        <w:rPr>
          <w:sz w:val="22"/>
          <w:lang w:eastAsia="lt-LT"/>
        </w:rPr>
        <w:t xml:space="preserve">. Kadastro duomenų bylos numeris </w:t>
      </w: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ind w:firstLine="720"/>
        <w:jc w:val="both"/>
        <w:rPr>
          <w:sz w:val="22"/>
          <w:u w:val="single"/>
          <w:lang w:eastAsia="lt-LT"/>
        </w:rPr>
      </w:pPr>
      <w:r>
        <w:rPr>
          <w:sz w:val="22"/>
          <w:lang w:eastAsia="lt-LT"/>
        </w:rPr>
        <w:t xml:space="preserve">4. Teisinės registracijos numeris, data, registro įstaigos pavadinimas </w:t>
      </w: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pos="9354"/>
        </w:tabs>
        <w:ind w:firstLine="720"/>
        <w:jc w:val="both"/>
        <w:rPr>
          <w:sz w:val="22"/>
          <w:lang w:eastAsia="lt-LT"/>
        </w:rPr>
      </w:pPr>
      <w:r>
        <w:rPr>
          <w:sz w:val="22"/>
          <w:lang w:eastAsia="lt-LT"/>
        </w:rPr>
        <w:lastRenderedPageBreak/>
        <w:t xml:space="preserve">5. Žemės sklypas (plotas (arais) </w:t>
      </w:r>
      <w:r>
        <w:rPr>
          <w:sz w:val="22"/>
          <w:u w:val="single"/>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ind w:firstLine="720"/>
        <w:jc w:val="both"/>
        <w:rPr>
          <w:sz w:val="22"/>
          <w:lang w:eastAsia="lt-LT"/>
        </w:rPr>
      </w:pPr>
      <w:r>
        <w:rPr>
          <w:sz w:val="22"/>
          <w:lang w:eastAsia="lt-LT"/>
        </w:rPr>
        <w:t xml:space="preserve">6. Kiti duomenys apie turtą </w:t>
      </w: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ind w:firstLine="720"/>
        <w:jc w:val="both"/>
        <w:rPr>
          <w:sz w:val="22"/>
          <w:lang w:eastAsia="lt-LT"/>
        </w:rPr>
      </w:pPr>
      <w:r>
        <w:rPr>
          <w:sz w:val="22"/>
          <w:lang w:eastAsia="lt-LT"/>
        </w:rPr>
        <w:t xml:space="preserve">7. </w:t>
      </w:r>
      <w:r>
        <w:rPr>
          <w:lang w:eastAsia="lt-LT"/>
        </w:rPr>
        <w:t>Turto</w:t>
      </w:r>
      <w:r>
        <w:rPr>
          <w:sz w:val="22"/>
          <w:lang w:eastAsia="lt-LT"/>
        </w:rPr>
        <w:t xml:space="preserve"> </w:t>
      </w:r>
      <w:r>
        <w:rPr>
          <w:lang w:eastAsia="lt-LT"/>
        </w:rPr>
        <w:t>būklė</w:t>
      </w:r>
      <w:r>
        <w:rPr>
          <w:sz w:val="22"/>
          <w:lang w:eastAsia="lt-LT"/>
        </w:rPr>
        <w:t xml:space="preserve"> </w:t>
      </w: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ind w:firstLine="720"/>
        <w:jc w:val="both"/>
        <w:rPr>
          <w:sz w:val="22"/>
          <w:lang w:eastAsia="lt-LT"/>
        </w:rPr>
      </w:pPr>
      <w:r>
        <w:rPr>
          <w:sz w:val="22"/>
          <w:lang w:eastAsia="lt-LT"/>
        </w:rPr>
        <w:t xml:space="preserve">Komisijos pasiūlymai </w:t>
      </w: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jc w:val="both"/>
        <w:rPr>
          <w:sz w:val="22"/>
          <w:lang w:eastAsia="lt-LT"/>
        </w:rPr>
      </w:pPr>
      <w:r>
        <w:rPr>
          <w:sz w:val="22"/>
          <w:lang w:eastAsia="lt-LT"/>
        </w:rPr>
        <w:t xml:space="preserve">Komisijos </w:t>
      </w:r>
      <w:r>
        <w:rPr>
          <w:sz w:val="22"/>
          <w:lang w:eastAsia="lt-LT"/>
        </w:rPr>
        <w:t>pirmininkas _________________</w:t>
      </w:r>
      <w:r>
        <w:rPr>
          <w:sz w:val="22"/>
          <w:lang w:eastAsia="lt-LT"/>
        </w:rPr>
        <w:tab/>
        <w:t>________________________________</w:t>
      </w:r>
    </w:p>
    <w:p w:rsidR="00FC0697" w:rsidRDefault="003867A0">
      <w:pPr>
        <w:ind w:firstLine="2694"/>
        <w:rPr>
          <w:sz w:val="20"/>
          <w:lang w:eastAsia="lt-LT"/>
        </w:rPr>
      </w:pPr>
      <w:r>
        <w:rPr>
          <w:sz w:val="20"/>
          <w:lang w:eastAsia="lt-LT"/>
        </w:rPr>
        <w:t>(parašas)</w:t>
      </w:r>
      <w:r>
        <w:rPr>
          <w:sz w:val="20"/>
          <w:lang w:eastAsia="lt-LT"/>
        </w:rPr>
        <w:tab/>
      </w:r>
      <w:r>
        <w:rPr>
          <w:sz w:val="20"/>
          <w:lang w:eastAsia="lt-LT"/>
        </w:rPr>
        <w:tab/>
        <w:t xml:space="preserve">     (vardas ir pavardė)</w:t>
      </w:r>
    </w:p>
    <w:p w:rsidR="00FC0697" w:rsidRDefault="003867A0">
      <w:pPr>
        <w:tabs>
          <w:tab w:val="left" w:pos="-336"/>
        </w:tabs>
        <w:ind w:left="42" w:hanging="14"/>
        <w:jc w:val="both"/>
        <w:rPr>
          <w:sz w:val="18"/>
          <w:lang w:eastAsia="lt-LT"/>
        </w:rPr>
      </w:pPr>
      <w:r>
        <w:rPr>
          <w:sz w:val="22"/>
          <w:lang w:eastAsia="lt-LT"/>
        </w:rPr>
        <w:t>Nariai: ______________________________</w:t>
      </w:r>
      <w:r>
        <w:rPr>
          <w:sz w:val="22"/>
          <w:lang w:eastAsia="lt-LT"/>
        </w:rPr>
        <w:tab/>
        <w:t>________________________________</w:t>
      </w:r>
    </w:p>
    <w:p w:rsidR="00FC0697" w:rsidRDefault="003867A0">
      <w:pPr>
        <w:tabs>
          <w:tab w:val="left" w:pos="-336"/>
          <w:tab w:val="left" w:pos="2694"/>
        </w:tabs>
        <w:ind w:left="42" w:firstLine="2652"/>
        <w:jc w:val="both"/>
        <w:rPr>
          <w:sz w:val="20"/>
          <w:lang w:eastAsia="lt-LT"/>
        </w:rPr>
      </w:pPr>
      <w:r>
        <w:rPr>
          <w:sz w:val="20"/>
          <w:lang w:eastAsia="lt-LT"/>
        </w:rPr>
        <w:t>(parašas)</w:t>
      </w:r>
      <w:r>
        <w:rPr>
          <w:sz w:val="20"/>
          <w:lang w:eastAsia="lt-LT"/>
        </w:rPr>
        <w:tab/>
      </w:r>
      <w:r>
        <w:rPr>
          <w:sz w:val="20"/>
          <w:lang w:eastAsia="lt-LT"/>
        </w:rPr>
        <w:tab/>
        <w:t xml:space="preserve">     (vardas ir pavardė)</w:t>
      </w:r>
    </w:p>
    <w:p w:rsidR="00FC0697" w:rsidRDefault="003867A0">
      <w:pPr>
        <w:tabs>
          <w:tab w:val="left" w:pos="-336"/>
        </w:tabs>
        <w:ind w:left="42" w:firstLine="646"/>
        <w:jc w:val="both"/>
        <w:rPr>
          <w:sz w:val="18"/>
          <w:lang w:eastAsia="lt-LT"/>
        </w:rPr>
      </w:pPr>
      <w:r>
        <w:rPr>
          <w:sz w:val="22"/>
          <w:lang w:eastAsia="lt-LT"/>
        </w:rPr>
        <w:t>______________________________</w:t>
      </w:r>
      <w:r>
        <w:rPr>
          <w:sz w:val="22"/>
          <w:lang w:eastAsia="lt-LT"/>
        </w:rPr>
        <w:tab/>
        <w:t>__________________</w:t>
      </w:r>
      <w:r>
        <w:rPr>
          <w:sz w:val="22"/>
          <w:lang w:eastAsia="lt-LT"/>
        </w:rPr>
        <w:t>______________</w:t>
      </w:r>
    </w:p>
    <w:p w:rsidR="00FC0697" w:rsidRDefault="003867A0">
      <w:pPr>
        <w:tabs>
          <w:tab w:val="left" w:pos="-336"/>
          <w:tab w:val="left" w:pos="2694"/>
        </w:tabs>
        <w:ind w:left="42" w:firstLine="2652"/>
        <w:jc w:val="both"/>
        <w:rPr>
          <w:sz w:val="20"/>
          <w:lang w:eastAsia="lt-LT"/>
        </w:rPr>
      </w:pPr>
      <w:r>
        <w:rPr>
          <w:sz w:val="20"/>
          <w:lang w:eastAsia="lt-LT"/>
        </w:rPr>
        <w:t>(parašas)</w:t>
      </w:r>
      <w:r>
        <w:rPr>
          <w:sz w:val="20"/>
          <w:lang w:eastAsia="lt-LT"/>
        </w:rPr>
        <w:tab/>
      </w:r>
      <w:r>
        <w:rPr>
          <w:sz w:val="20"/>
          <w:lang w:eastAsia="lt-LT"/>
        </w:rPr>
        <w:tab/>
        <w:t xml:space="preserve">     (vardas ir pavardė)</w:t>
      </w:r>
    </w:p>
    <w:p w:rsidR="00FC0697" w:rsidRDefault="003867A0">
      <w:pPr>
        <w:tabs>
          <w:tab w:val="left" w:pos="-336"/>
        </w:tabs>
        <w:ind w:left="42" w:firstLine="646"/>
        <w:jc w:val="both"/>
        <w:rPr>
          <w:sz w:val="18"/>
          <w:lang w:eastAsia="lt-LT"/>
        </w:rPr>
      </w:pPr>
      <w:r>
        <w:rPr>
          <w:sz w:val="22"/>
          <w:lang w:eastAsia="lt-LT"/>
        </w:rPr>
        <w:t>______________________________</w:t>
      </w:r>
      <w:r>
        <w:rPr>
          <w:sz w:val="22"/>
          <w:lang w:eastAsia="lt-LT"/>
        </w:rPr>
        <w:tab/>
        <w:t>________________________________</w:t>
      </w:r>
    </w:p>
    <w:p w:rsidR="00FC0697" w:rsidRDefault="003867A0">
      <w:pPr>
        <w:tabs>
          <w:tab w:val="left" w:pos="-336"/>
          <w:tab w:val="left" w:pos="2694"/>
        </w:tabs>
        <w:ind w:left="42" w:firstLine="2652"/>
        <w:jc w:val="both"/>
        <w:rPr>
          <w:sz w:val="20"/>
          <w:lang w:eastAsia="lt-LT"/>
        </w:rPr>
      </w:pPr>
      <w:r>
        <w:rPr>
          <w:sz w:val="20"/>
          <w:lang w:eastAsia="lt-LT"/>
        </w:rPr>
        <w:t>(parašas)</w:t>
      </w:r>
      <w:r>
        <w:rPr>
          <w:sz w:val="20"/>
          <w:lang w:eastAsia="lt-LT"/>
        </w:rPr>
        <w:tab/>
      </w:r>
      <w:r>
        <w:rPr>
          <w:sz w:val="20"/>
          <w:lang w:eastAsia="lt-LT"/>
        </w:rPr>
        <w:tab/>
        <w:t xml:space="preserve">     (vardas ir pavardė)</w:t>
      </w:r>
    </w:p>
    <w:p w:rsidR="00FC0697" w:rsidRDefault="003867A0">
      <w:pPr>
        <w:tabs>
          <w:tab w:val="left" w:pos="-336"/>
        </w:tabs>
        <w:ind w:left="42" w:firstLine="646"/>
        <w:jc w:val="both"/>
        <w:rPr>
          <w:sz w:val="18"/>
          <w:lang w:eastAsia="lt-LT"/>
        </w:rPr>
      </w:pPr>
      <w:r>
        <w:rPr>
          <w:sz w:val="22"/>
          <w:lang w:eastAsia="lt-LT"/>
        </w:rPr>
        <w:t>______________________________</w:t>
      </w:r>
      <w:r>
        <w:rPr>
          <w:sz w:val="22"/>
          <w:lang w:eastAsia="lt-LT"/>
        </w:rPr>
        <w:tab/>
        <w:t>________________________________</w:t>
      </w:r>
    </w:p>
    <w:p w:rsidR="00FC0697" w:rsidRDefault="003867A0">
      <w:pPr>
        <w:tabs>
          <w:tab w:val="left" w:pos="-336"/>
          <w:tab w:val="left" w:pos="2694"/>
        </w:tabs>
        <w:ind w:left="42" w:firstLine="2652"/>
        <w:jc w:val="both"/>
        <w:rPr>
          <w:sz w:val="20"/>
          <w:lang w:eastAsia="lt-LT"/>
        </w:rPr>
      </w:pPr>
      <w:r>
        <w:rPr>
          <w:sz w:val="20"/>
          <w:lang w:eastAsia="lt-LT"/>
        </w:rPr>
        <w:t>(parašas)</w:t>
      </w:r>
      <w:r>
        <w:rPr>
          <w:sz w:val="20"/>
          <w:lang w:eastAsia="lt-LT"/>
        </w:rPr>
        <w:tab/>
      </w:r>
      <w:r>
        <w:rPr>
          <w:sz w:val="20"/>
          <w:lang w:eastAsia="lt-LT"/>
        </w:rPr>
        <w:tab/>
        <w:t xml:space="preserve">     (vardas ir pavardė)</w:t>
      </w:r>
    </w:p>
    <w:p w:rsidR="00FC0697" w:rsidRDefault="00FC0697">
      <w:pPr>
        <w:tabs>
          <w:tab w:val="left" w:pos="-284"/>
        </w:tabs>
        <w:rPr>
          <w:lang w:eastAsia="lt-LT"/>
        </w:rPr>
      </w:pPr>
    </w:p>
    <w:p w:rsidR="00FC0697" w:rsidRDefault="00FC0697">
      <w:pPr>
        <w:tabs>
          <w:tab w:val="left" w:pos="-284"/>
        </w:tabs>
        <w:rPr>
          <w:lang w:eastAsia="lt-LT"/>
        </w:rPr>
      </w:pPr>
    </w:p>
    <w:p w:rsidR="00FC0697" w:rsidRDefault="00FC0697">
      <w:pPr>
        <w:tabs>
          <w:tab w:val="left" w:pos="-284"/>
        </w:tabs>
        <w:rPr>
          <w:lang w:eastAsia="lt-LT"/>
        </w:rPr>
      </w:pPr>
    </w:p>
    <w:p w:rsidR="00FC0697" w:rsidRDefault="003867A0">
      <w:pPr>
        <w:tabs>
          <w:tab w:val="left" w:pos="6237"/>
        </w:tabs>
        <w:jc w:val="center"/>
        <w:rPr>
          <w:color w:val="000000"/>
        </w:rPr>
      </w:pPr>
      <w:r>
        <w:rPr>
          <w:color w:val="000000"/>
          <w:lang w:eastAsia="lt-LT"/>
        </w:rPr>
        <w:t>––––––––––––––––––––</w:t>
      </w:r>
    </w:p>
    <w:p w:rsidR="00FC0697" w:rsidRDefault="003867A0">
      <w:pPr>
        <w:rPr>
          <w:rFonts w:eastAsia="MS Mincho"/>
          <w:i/>
          <w:iCs/>
          <w:sz w:val="20"/>
        </w:rPr>
      </w:pPr>
      <w:r>
        <w:rPr>
          <w:rFonts w:eastAsia="MS Mincho"/>
          <w:i/>
          <w:iCs/>
          <w:sz w:val="20"/>
        </w:rPr>
        <w:t>Priedo pakeitimai:</w:t>
      </w:r>
    </w:p>
    <w:p w:rsidR="00FC0697" w:rsidRDefault="003867A0">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971</w:t>
        </w:r>
      </w:hyperlink>
      <w:r>
        <w:rPr>
          <w:rFonts w:eastAsia="MS Mincho"/>
          <w:i/>
          <w:iCs/>
          <w:sz w:val="20"/>
        </w:rPr>
        <w:t>, 2007-09-11, Žin., 2007, Nr. 100-4077 (2007-09-22), i. k. 1071100NUTA00000971</w:t>
      </w:r>
    </w:p>
    <w:p w:rsidR="00FC0697" w:rsidRDefault="003867A0">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1228</w:t>
        </w:r>
      </w:hyperlink>
      <w:r>
        <w:rPr>
          <w:rFonts w:eastAsia="MS Mincho"/>
          <w:i/>
          <w:iCs/>
          <w:sz w:val="20"/>
        </w:rPr>
        <w:t>, 2014-11-05, paskelbta TAR 2014-11-11, i. k. 2014-16655</w:t>
      </w:r>
    </w:p>
    <w:p w:rsidR="00FC0697" w:rsidRDefault="00FC0697"/>
    <w:p w:rsidR="00FC0697" w:rsidRDefault="00FC0697">
      <w:pPr>
        <w:ind w:left="4820"/>
        <w:sectPr w:rsidR="00FC0697">
          <w:headerReference w:type="even" r:id="rId58"/>
          <w:headerReference w:type="default" r:id="rId59"/>
          <w:footerReference w:type="even" r:id="rId60"/>
          <w:footerReference w:type="default" r:id="rId61"/>
          <w:headerReference w:type="first" r:id="rId62"/>
          <w:footerReference w:type="first" r:id="rId63"/>
          <w:pgSz w:w="11906" w:h="16838" w:code="9"/>
          <w:pgMar w:top="1701" w:right="567" w:bottom="1134" w:left="1701" w:header="567" w:footer="567" w:gutter="0"/>
          <w:pgNumType w:start="1"/>
          <w:cols w:space="1296"/>
          <w:titlePg/>
          <w:docGrid w:linePitch="326"/>
        </w:sectPr>
      </w:pPr>
    </w:p>
    <w:p w:rsidR="00FC0697" w:rsidRDefault="003867A0">
      <w:pPr>
        <w:ind w:left="4820"/>
        <w:rPr>
          <w:szCs w:val="24"/>
          <w:lang w:eastAsia="lt-LT"/>
        </w:rPr>
      </w:pPr>
      <w:r>
        <w:rPr>
          <w:szCs w:val="24"/>
          <w:lang w:eastAsia="lt-LT"/>
        </w:rPr>
        <w:lastRenderedPageBreak/>
        <w:t xml:space="preserve">Pripažinto nereikalingu arba netinkamu </w:t>
      </w:r>
    </w:p>
    <w:p w:rsidR="00FC0697" w:rsidRDefault="003867A0">
      <w:pPr>
        <w:ind w:left="4820"/>
        <w:rPr>
          <w:szCs w:val="24"/>
          <w:lang w:eastAsia="lt-LT"/>
        </w:rPr>
      </w:pPr>
      <w:r>
        <w:rPr>
          <w:szCs w:val="24"/>
          <w:lang w:eastAsia="lt-LT"/>
        </w:rPr>
        <w:t xml:space="preserve">(negalimu) naudoti valstybės ir </w:t>
      </w:r>
    </w:p>
    <w:p w:rsidR="00FC0697" w:rsidRDefault="003867A0">
      <w:pPr>
        <w:ind w:left="4820"/>
        <w:rPr>
          <w:szCs w:val="24"/>
          <w:lang w:eastAsia="lt-LT"/>
        </w:rPr>
      </w:pPr>
      <w:r>
        <w:rPr>
          <w:szCs w:val="24"/>
          <w:lang w:eastAsia="lt-LT"/>
        </w:rPr>
        <w:t xml:space="preserve">savivaldybių turto nurašymo, išardymo ir </w:t>
      </w:r>
    </w:p>
    <w:p w:rsidR="00FC0697" w:rsidRDefault="003867A0">
      <w:pPr>
        <w:ind w:left="4820"/>
        <w:rPr>
          <w:szCs w:val="24"/>
          <w:lang w:eastAsia="lt-LT"/>
        </w:rPr>
      </w:pPr>
      <w:r>
        <w:rPr>
          <w:szCs w:val="24"/>
          <w:lang w:eastAsia="lt-LT"/>
        </w:rPr>
        <w:t>likvidavimo tvarkos aprašo</w:t>
      </w:r>
    </w:p>
    <w:p w:rsidR="00FC0697" w:rsidRDefault="003867A0">
      <w:pPr>
        <w:tabs>
          <w:tab w:val="left" w:pos="6237"/>
          <w:tab w:val="right" w:pos="8306"/>
        </w:tabs>
        <w:ind w:firstLine="4820"/>
        <w:rPr>
          <w:lang w:eastAsia="lt-LT"/>
        </w:rPr>
      </w:pPr>
      <w:r>
        <w:rPr>
          <w:color w:val="000000"/>
          <w:szCs w:val="24"/>
          <w:lang w:eastAsia="ar-SA"/>
        </w:rPr>
        <w:t>2 priedas</w:t>
      </w:r>
    </w:p>
    <w:p w:rsidR="00FC0697" w:rsidRDefault="00FC0697">
      <w:pPr>
        <w:tabs>
          <w:tab w:val="left" w:pos="6237"/>
          <w:tab w:val="right" w:pos="8306"/>
        </w:tabs>
        <w:rPr>
          <w:lang w:eastAsia="lt-LT"/>
        </w:rPr>
      </w:pPr>
    </w:p>
    <w:p w:rsidR="00FC0697" w:rsidRDefault="003867A0">
      <w:pPr>
        <w:jc w:val="center"/>
        <w:rPr>
          <w:b/>
          <w:sz w:val="22"/>
          <w:szCs w:val="24"/>
          <w:lang w:eastAsia="lt-LT"/>
        </w:rPr>
      </w:pPr>
      <w:r>
        <w:rPr>
          <w:b/>
          <w:sz w:val="22"/>
          <w:szCs w:val="24"/>
          <w:lang w:eastAsia="lt-LT"/>
        </w:rPr>
        <w:t>(Pripažinto nereikalingu arba netinkamu (negalimu) naudoti nematerialiojo ir ilgalaikio materialiojo turto nurašymo ir likvidavimo akto forma)</w:t>
      </w:r>
    </w:p>
    <w:p w:rsidR="00FC0697" w:rsidRDefault="003867A0">
      <w:pPr>
        <w:jc w:val="center"/>
        <w:rPr>
          <w:sz w:val="22"/>
          <w:szCs w:val="24"/>
          <w:lang w:eastAsia="lt-LT"/>
        </w:rPr>
      </w:pPr>
      <w:r>
        <w:rPr>
          <w:sz w:val="22"/>
          <w:szCs w:val="24"/>
          <w:lang w:eastAsia="lt-LT"/>
        </w:rPr>
        <w:t>_____________________________________</w:t>
      </w:r>
    </w:p>
    <w:p w:rsidR="00FC0697" w:rsidRDefault="003867A0">
      <w:pPr>
        <w:jc w:val="center"/>
        <w:rPr>
          <w:sz w:val="20"/>
          <w:szCs w:val="24"/>
          <w:lang w:eastAsia="lt-LT"/>
        </w:rPr>
      </w:pPr>
      <w:r>
        <w:rPr>
          <w:sz w:val="20"/>
          <w:szCs w:val="24"/>
          <w:lang w:eastAsia="lt-LT"/>
        </w:rPr>
        <w:t>(turto valdytojo pavadinimas)</w:t>
      </w:r>
    </w:p>
    <w:p w:rsidR="00FC0697" w:rsidRDefault="00FC0697">
      <w:pPr>
        <w:rPr>
          <w:sz w:val="22"/>
          <w:szCs w:val="24"/>
          <w:lang w:eastAsia="lt-LT"/>
        </w:rPr>
      </w:pPr>
    </w:p>
    <w:p w:rsidR="00FC0697" w:rsidRDefault="00FC0697">
      <w:pPr>
        <w:rPr>
          <w:sz w:val="22"/>
          <w:szCs w:val="24"/>
          <w:lang w:eastAsia="lt-LT"/>
        </w:rPr>
      </w:pPr>
    </w:p>
    <w:p w:rsidR="00FC0697" w:rsidRDefault="003867A0">
      <w:pPr>
        <w:jc w:val="center"/>
        <w:rPr>
          <w:b/>
          <w:szCs w:val="24"/>
          <w:lang w:eastAsia="lt-LT"/>
        </w:rPr>
      </w:pPr>
      <w:r>
        <w:rPr>
          <w:b/>
          <w:szCs w:val="24"/>
          <w:lang w:eastAsia="lt-LT"/>
        </w:rPr>
        <w:t>PRIPAŽINTO NEREIKALINGU ARBA NETINKAMU (NEGALIMU) NAUDOTI NEMATERIALIOJO IR ILGALAIKIO MATERIALIOJO TURTO NURAŠYMO IR LIKVIDAVIMO AKTAS</w:t>
      </w:r>
    </w:p>
    <w:p w:rsidR="00FC0697" w:rsidRDefault="00FC0697">
      <w:pPr>
        <w:jc w:val="center"/>
        <w:rPr>
          <w:b/>
          <w:sz w:val="22"/>
          <w:lang w:eastAsia="lt-LT"/>
        </w:rPr>
      </w:pPr>
    </w:p>
    <w:p w:rsidR="00FC0697" w:rsidRDefault="003867A0">
      <w:pPr>
        <w:ind w:left="-142" w:firstLine="142"/>
        <w:jc w:val="center"/>
        <w:rPr>
          <w:sz w:val="22"/>
          <w:szCs w:val="24"/>
          <w:u w:val="single"/>
          <w:lang w:eastAsia="lt-LT"/>
        </w:rPr>
      </w:pPr>
      <w:r>
        <w:rPr>
          <w:sz w:val="22"/>
          <w:szCs w:val="24"/>
          <w:lang w:eastAsia="lt-LT"/>
        </w:rPr>
        <w:t>20</w:t>
      </w:r>
      <w:r>
        <w:rPr>
          <w:sz w:val="22"/>
          <w:szCs w:val="24"/>
          <w:u w:val="single"/>
          <w:lang w:eastAsia="lt-LT"/>
        </w:rPr>
        <w:tab/>
      </w:r>
      <w:r>
        <w:rPr>
          <w:sz w:val="22"/>
          <w:szCs w:val="24"/>
          <w:lang w:eastAsia="lt-LT"/>
        </w:rPr>
        <w:t xml:space="preserve"> m. </w:t>
      </w:r>
      <w:r>
        <w:rPr>
          <w:sz w:val="22"/>
          <w:szCs w:val="24"/>
          <w:u w:val="single"/>
          <w:lang w:eastAsia="lt-LT"/>
        </w:rPr>
        <w:tab/>
      </w:r>
      <w:r>
        <w:rPr>
          <w:sz w:val="22"/>
          <w:szCs w:val="24"/>
          <w:u w:val="single"/>
          <w:lang w:eastAsia="lt-LT"/>
        </w:rPr>
        <w:tab/>
      </w:r>
      <w:r>
        <w:rPr>
          <w:sz w:val="22"/>
          <w:szCs w:val="24"/>
          <w:u w:val="single"/>
          <w:lang w:eastAsia="lt-LT"/>
        </w:rPr>
        <w:tab/>
      </w:r>
      <w:r>
        <w:rPr>
          <w:sz w:val="22"/>
          <w:szCs w:val="24"/>
          <w:lang w:eastAsia="lt-LT"/>
        </w:rPr>
        <w:t xml:space="preserve"> </w:t>
      </w:r>
      <w:r>
        <w:rPr>
          <w:sz w:val="22"/>
          <w:szCs w:val="24"/>
          <w:u w:val="single"/>
          <w:lang w:eastAsia="lt-LT"/>
        </w:rPr>
        <w:tab/>
      </w:r>
      <w:r>
        <w:rPr>
          <w:sz w:val="22"/>
          <w:szCs w:val="24"/>
          <w:lang w:eastAsia="lt-LT"/>
        </w:rPr>
        <w:t xml:space="preserve"> d. Nr._____</w:t>
      </w:r>
    </w:p>
    <w:p w:rsidR="00FC0697" w:rsidRDefault="003867A0">
      <w:pPr>
        <w:jc w:val="center"/>
        <w:rPr>
          <w:sz w:val="22"/>
          <w:szCs w:val="24"/>
          <w:lang w:eastAsia="lt-LT"/>
        </w:rPr>
      </w:pPr>
      <w:r>
        <w:rPr>
          <w:sz w:val="22"/>
          <w:szCs w:val="24"/>
          <w:lang w:eastAsia="lt-LT"/>
        </w:rPr>
        <w:t>______________________________</w:t>
      </w:r>
    </w:p>
    <w:p w:rsidR="00FC0697" w:rsidRDefault="003867A0">
      <w:pPr>
        <w:jc w:val="center"/>
        <w:rPr>
          <w:sz w:val="20"/>
          <w:szCs w:val="24"/>
          <w:lang w:eastAsia="lt-LT"/>
        </w:rPr>
      </w:pPr>
      <w:r>
        <w:rPr>
          <w:sz w:val="20"/>
          <w:szCs w:val="24"/>
          <w:lang w:eastAsia="lt-LT"/>
        </w:rPr>
        <w:t>(sudarymo vieta)</w:t>
      </w:r>
    </w:p>
    <w:p w:rsidR="00FC0697" w:rsidRDefault="00FC0697">
      <w:pPr>
        <w:jc w:val="center"/>
        <w:rPr>
          <w:sz w:val="22"/>
          <w:szCs w:val="24"/>
          <w:lang w:eastAsia="lt-LT"/>
        </w:rPr>
      </w:pPr>
    </w:p>
    <w:p w:rsidR="00FC0697" w:rsidRDefault="003867A0">
      <w:pPr>
        <w:ind w:left="5103"/>
        <w:rPr>
          <w:sz w:val="22"/>
          <w:szCs w:val="24"/>
          <w:lang w:eastAsia="lt-LT"/>
        </w:rPr>
      </w:pPr>
      <w:r>
        <w:rPr>
          <w:sz w:val="22"/>
          <w:szCs w:val="24"/>
          <w:lang w:eastAsia="lt-LT"/>
        </w:rPr>
        <w:t>TVIRTINU</w:t>
      </w:r>
    </w:p>
    <w:p w:rsidR="00FC0697" w:rsidRDefault="00FC0697">
      <w:pPr>
        <w:tabs>
          <w:tab w:val="left" w:pos="0"/>
          <w:tab w:val="left" w:pos="142"/>
        </w:tabs>
        <w:ind w:firstLine="6480"/>
        <w:jc w:val="both"/>
        <w:rPr>
          <w:sz w:val="22"/>
          <w:szCs w:val="24"/>
          <w:u w:val="single"/>
          <w:lang w:eastAsia="lt-LT"/>
        </w:rPr>
      </w:pPr>
    </w:p>
    <w:p w:rsidR="00FC0697" w:rsidRDefault="003867A0">
      <w:pPr>
        <w:tabs>
          <w:tab w:val="left" w:pos="142"/>
        </w:tabs>
        <w:ind w:left="5103" w:right="1274"/>
        <w:rPr>
          <w:sz w:val="20"/>
          <w:szCs w:val="24"/>
          <w:u w:val="single"/>
          <w:lang w:eastAsia="lt-LT"/>
        </w:rPr>
      </w:pPr>
      <w:r>
        <w:rPr>
          <w:sz w:val="20"/>
          <w:szCs w:val="24"/>
          <w:lang w:eastAsia="lt-LT"/>
        </w:rPr>
        <w:t>(pareigų pavadinimas)</w:t>
      </w:r>
    </w:p>
    <w:p w:rsidR="00FC0697" w:rsidRDefault="00FC0697">
      <w:pPr>
        <w:tabs>
          <w:tab w:val="left" w:pos="142"/>
        </w:tabs>
        <w:ind w:left="5103"/>
        <w:rPr>
          <w:sz w:val="22"/>
          <w:szCs w:val="24"/>
          <w:u w:val="single"/>
          <w:lang w:eastAsia="lt-LT"/>
        </w:rPr>
      </w:pPr>
    </w:p>
    <w:p w:rsidR="00FC0697" w:rsidRDefault="003867A0">
      <w:pPr>
        <w:tabs>
          <w:tab w:val="left" w:pos="142"/>
        </w:tabs>
        <w:ind w:left="5103" w:right="1274"/>
        <w:rPr>
          <w:sz w:val="20"/>
          <w:szCs w:val="24"/>
          <w:lang w:eastAsia="lt-LT"/>
        </w:rPr>
      </w:pPr>
      <w:r>
        <w:rPr>
          <w:sz w:val="20"/>
          <w:szCs w:val="24"/>
          <w:lang w:eastAsia="lt-LT"/>
        </w:rPr>
        <w:t>(parašas)</w:t>
      </w:r>
    </w:p>
    <w:p w:rsidR="00FC0697" w:rsidRDefault="00FC0697">
      <w:pPr>
        <w:tabs>
          <w:tab w:val="left" w:pos="142"/>
        </w:tabs>
        <w:ind w:left="5103" w:right="1274"/>
        <w:rPr>
          <w:sz w:val="22"/>
          <w:szCs w:val="24"/>
          <w:u w:val="single"/>
          <w:lang w:eastAsia="lt-LT"/>
        </w:rPr>
      </w:pPr>
    </w:p>
    <w:p w:rsidR="00FC0697" w:rsidRDefault="003867A0">
      <w:pPr>
        <w:tabs>
          <w:tab w:val="left" w:pos="142"/>
        </w:tabs>
        <w:ind w:left="5103" w:right="1274"/>
        <w:rPr>
          <w:sz w:val="20"/>
          <w:szCs w:val="24"/>
          <w:u w:val="single"/>
          <w:lang w:eastAsia="lt-LT"/>
        </w:rPr>
      </w:pPr>
      <w:r>
        <w:rPr>
          <w:sz w:val="20"/>
          <w:szCs w:val="24"/>
          <w:lang w:eastAsia="lt-LT"/>
        </w:rPr>
        <w:t>(vardas ir pavardė)</w:t>
      </w:r>
    </w:p>
    <w:p w:rsidR="00FC0697" w:rsidRDefault="00FC0697">
      <w:pPr>
        <w:tabs>
          <w:tab w:val="left" w:pos="142"/>
        </w:tabs>
        <w:ind w:left="4395"/>
        <w:rPr>
          <w:sz w:val="18"/>
          <w:szCs w:val="24"/>
          <w:lang w:eastAsia="lt-LT"/>
        </w:rPr>
      </w:pPr>
    </w:p>
    <w:p w:rsidR="00FC0697" w:rsidRDefault="00FC0697">
      <w:pPr>
        <w:ind w:left="-142" w:firstLine="142"/>
        <w:rPr>
          <w:sz w:val="22"/>
          <w:szCs w:val="24"/>
          <w:lang w:eastAsia="lt-LT"/>
        </w:rPr>
      </w:pPr>
    </w:p>
    <w:p w:rsidR="00FC0697" w:rsidRDefault="003867A0">
      <w:pPr>
        <w:tabs>
          <w:tab w:val="right" w:leader="underscore" w:pos="9354"/>
        </w:tabs>
        <w:ind w:firstLine="720"/>
        <w:jc w:val="both"/>
        <w:rPr>
          <w:sz w:val="22"/>
          <w:szCs w:val="24"/>
          <w:u w:val="single"/>
          <w:lang w:eastAsia="lt-LT"/>
        </w:rPr>
      </w:pPr>
      <w:r>
        <w:rPr>
          <w:sz w:val="22"/>
          <w:szCs w:val="24"/>
          <w:lang w:eastAsia="lt-LT"/>
        </w:rPr>
        <w:t xml:space="preserve">Komisija, sudaryta </w:t>
      </w:r>
      <w:r>
        <w:rPr>
          <w:sz w:val="22"/>
          <w:szCs w:val="24"/>
          <w:lang w:eastAsia="lt-LT"/>
        </w:rPr>
        <w:tab/>
      </w:r>
    </w:p>
    <w:p w:rsidR="00FC0697" w:rsidRDefault="003867A0">
      <w:pPr>
        <w:ind w:firstLine="3119"/>
        <w:rPr>
          <w:sz w:val="20"/>
          <w:szCs w:val="24"/>
          <w:lang w:eastAsia="lt-LT"/>
        </w:rPr>
      </w:pPr>
      <w:r>
        <w:rPr>
          <w:sz w:val="20"/>
          <w:szCs w:val="24"/>
          <w:lang w:eastAsia="lt-LT"/>
        </w:rPr>
        <w:t>(dokumento, kuriuo sudaryta komisija, pavadinimas, data ir Nr.)</w:t>
      </w:r>
    </w:p>
    <w:p w:rsidR="00FC0697" w:rsidRDefault="003867A0">
      <w:pPr>
        <w:tabs>
          <w:tab w:val="right" w:leader="underscore" w:pos="9354"/>
        </w:tabs>
        <w:jc w:val="both"/>
        <w:rPr>
          <w:sz w:val="22"/>
          <w:szCs w:val="24"/>
          <w:lang w:eastAsia="lt-LT"/>
        </w:rPr>
      </w:pPr>
      <w:r>
        <w:rPr>
          <w:sz w:val="22"/>
          <w:szCs w:val="24"/>
          <w:lang w:eastAsia="lt-LT"/>
        </w:rPr>
        <w:tab/>
      </w:r>
    </w:p>
    <w:p w:rsidR="00FC0697" w:rsidRDefault="003867A0">
      <w:pPr>
        <w:tabs>
          <w:tab w:val="right" w:leader="underscore" w:pos="9356"/>
        </w:tabs>
        <w:jc w:val="both"/>
        <w:rPr>
          <w:sz w:val="22"/>
          <w:szCs w:val="24"/>
          <w:u w:val="single"/>
          <w:lang w:eastAsia="lt-LT"/>
        </w:rPr>
      </w:pPr>
      <w:r>
        <w:rPr>
          <w:sz w:val="22"/>
          <w:szCs w:val="24"/>
          <w:lang w:eastAsia="lt-LT"/>
        </w:rPr>
        <w:t xml:space="preserve">iš </w:t>
      </w:r>
      <w:r>
        <w:rPr>
          <w:sz w:val="22"/>
          <w:szCs w:val="24"/>
          <w:lang w:eastAsia="lt-LT"/>
        </w:rPr>
        <w:tab/>
      </w:r>
    </w:p>
    <w:p w:rsidR="00FC0697" w:rsidRDefault="003867A0">
      <w:pPr>
        <w:ind w:firstLine="2835"/>
        <w:rPr>
          <w:sz w:val="20"/>
          <w:szCs w:val="24"/>
          <w:lang w:eastAsia="lt-LT"/>
        </w:rPr>
      </w:pPr>
      <w:r>
        <w:rPr>
          <w:sz w:val="20"/>
          <w:szCs w:val="24"/>
          <w:lang w:eastAsia="lt-LT"/>
        </w:rPr>
        <w:t xml:space="preserve">(vardas, pavardė, pareigų pavadinimas, </w:t>
      </w:r>
      <w:r>
        <w:rPr>
          <w:sz w:val="20"/>
          <w:szCs w:val="24"/>
          <w:lang w:eastAsia="lt-LT"/>
        </w:rPr>
        <w:t>darbovietė)</w:t>
      </w:r>
    </w:p>
    <w:p w:rsidR="00FC0697" w:rsidRDefault="003867A0">
      <w:pPr>
        <w:tabs>
          <w:tab w:val="right" w:leader="underscore" w:pos="9354"/>
        </w:tabs>
        <w:jc w:val="both"/>
        <w:rPr>
          <w:sz w:val="22"/>
          <w:szCs w:val="24"/>
          <w:lang w:eastAsia="lt-LT"/>
        </w:rPr>
      </w:pPr>
      <w:r>
        <w:rPr>
          <w:sz w:val="22"/>
          <w:szCs w:val="24"/>
          <w:lang w:eastAsia="lt-LT"/>
        </w:rPr>
        <w:tab/>
      </w:r>
    </w:p>
    <w:p w:rsidR="00FC0697" w:rsidRDefault="003867A0">
      <w:pPr>
        <w:tabs>
          <w:tab w:val="right" w:leader="underscore" w:pos="9354"/>
        </w:tabs>
        <w:jc w:val="both"/>
        <w:rPr>
          <w:sz w:val="22"/>
          <w:szCs w:val="24"/>
          <w:lang w:eastAsia="lt-LT"/>
        </w:rPr>
      </w:pPr>
      <w:r>
        <w:rPr>
          <w:sz w:val="22"/>
          <w:szCs w:val="24"/>
          <w:lang w:eastAsia="lt-LT"/>
        </w:rPr>
        <w:tab/>
      </w:r>
    </w:p>
    <w:p w:rsidR="00FC0697" w:rsidRDefault="003867A0">
      <w:pPr>
        <w:tabs>
          <w:tab w:val="right" w:leader="underscore" w:pos="9354"/>
        </w:tabs>
        <w:jc w:val="both"/>
        <w:rPr>
          <w:sz w:val="22"/>
          <w:szCs w:val="24"/>
          <w:lang w:eastAsia="lt-LT"/>
        </w:rPr>
      </w:pPr>
      <w:r>
        <w:rPr>
          <w:sz w:val="22"/>
          <w:szCs w:val="24"/>
          <w:lang w:eastAsia="lt-LT"/>
        </w:rPr>
        <w:tab/>
      </w:r>
    </w:p>
    <w:p w:rsidR="00FC0697" w:rsidRDefault="003867A0">
      <w:pPr>
        <w:tabs>
          <w:tab w:val="right" w:leader="underscore" w:pos="9354"/>
        </w:tabs>
        <w:jc w:val="both"/>
        <w:rPr>
          <w:sz w:val="22"/>
          <w:szCs w:val="24"/>
          <w:lang w:eastAsia="lt-LT"/>
        </w:rPr>
      </w:pPr>
      <w:r>
        <w:rPr>
          <w:sz w:val="22"/>
          <w:szCs w:val="24"/>
          <w:lang w:eastAsia="lt-LT"/>
        </w:rPr>
        <w:tab/>
      </w:r>
    </w:p>
    <w:p w:rsidR="00FC0697" w:rsidRDefault="003867A0">
      <w:pPr>
        <w:tabs>
          <w:tab w:val="right" w:leader="underscore" w:pos="9354"/>
        </w:tabs>
        <w:jc w:val="both"/>
        <w:rPr>
          <w:sz w:val="22"/>
          <w:szCs w:val="24"/>
          <w:lang w:eastAsia="lt-LT"/>
        </w:rPr>
      </w:pPr>
      <w:r>
        <w:rPr>
          <w:sz w:val="22"/>
          <w:szCs w:val="24"/>
          <w:lang w:eastAsia="lt-LT"/>
        </w:rPr>
        <w:tab/>
      </w:r>
    </w:p>
    <w:p w:rsidR="00FC0697" w:rsidRDefault="003867A0">
      <w:pPr>
        <w:tabs>
          <w:tab w:val="right" w:leader="underscore" w:pos="9354"/>
        </w:tabs>
        <w:jc w:val="both"/>
        <w:rPr>
          <w:sz w:val="22"/>
          <w:szCs w:val="24"/>
          <w:lang w:eastAsia="lt-LT"/>
        </w:rPr>
      </w:pPr>
      <w:r>
        <w:rPr>
          <w:sz w:val="22"/>
          <w:szCs w:val="24"/>
          <w:lang w:eastAsia="lt-LT"/>
        </w:rPr>
        <w:tab/>
      </w:r>
    </w:p>
    <w:p w:rsidR="00FC0697" w:rsidRDefault="003867A0">
      <w:pPr>
        <w:tabs>
          <w:tab w:val="right" w:leader="underscore" w:pos="9354"/>
        </w:tabs>
        <w:jc w:val="both"/>
        <w:rPr>
          <w:sz w:val="22"/>
          <w:szCs w:val="24"/>
          <w:lang w:eastAsia="lt-LT"/>
        </w:rPr>
      </w:pPr>
      <w:r>
        <w:rPr>
          <w:sz w:val="22"/>
          <w:szCs w:val="24"/>
          <w:lang w:eastAsia="lt-LT"/>
        </w:rPr>
        <w:tab/>
        <w:t>,</w:t>
      </w:r>
    </w:p>
    <w:p w:rsidR="00FC0697" w:rsidRDefault="003867A0">
      <w:pPr>
        <w:jc w:val="both"/>
        <w:rPr>
          <w:sz w:val="22"/>
          <w:szCs w:val="24"/>
          <w:lang w:eastAsia="lt-LT"/>
        </w:rPr>
      </w:pPr>
      <w:r>
        <w:rPr>
          <w:sz w:val="22"/>
          <w:szCs w:val="24"/>
          <w:lang w:eastAsia="lt-LT"/>
        </w:rPr>
        <w:t>nurašė:</w:t>
      </w:r>
    </w:p>
    <w:p w:rsidR="00FC0697" w:rsidRDefault="003867A0">
      <w:pPr>
        <w:tabs>
          <w:tab w:val="right" w:leader="underscore" w:pos="9354"/>
        </w:tabs>
        <w:ind w:firstLine="720"/>
        <w:jc w:val="both"/>
        <w:rPr>
          <w:sz w:val="22"/>
          <w:szCs w:val="24"/>
          <w:lang w:eastAsia="lt-LT"/>
        </w:rPr>
      </w:pPr>
      <w:r>
        <w:rPr>
          <w:sz w:val="22"/>
          <w:szCs w:val="24"/>
          <w:lang w:eastAsia="lt-LT"/>
        </w:rPr>
        <w:t xml:space="preserve">1. Turto pavadinimas, įsigijimo savikaina, nusidėvėjimo (amortizacijos) suma ir trumpas apibūdinimas </w:t>
      </w:r>
      <w:r>
        <w:rPr>
          <w:sz w:val="22"/>
          <w:szCs w:val="24"/>
          <w:lang w:eastAsia="lt-LT"/>
        </w:rPr>
        <w:tab/>
      </w:r>
    </w:p>
    <w:p w:rsidR="00FC0697" w:rsidRDefault="003867A0">
      <w:pPr>
        <w:tabs>
          <w:tab w:val="right" w:leader="underscore" w:pos="9354"/>
        </w:tabs>
        <w:rPr>
          <w:sz w:val="22"/>
          <w:szCs w:val="24"/>
          <w:lang w:eastAsia="lt-LT"/>
        </w:rPr>
      </w:pPr>
      <w:r>
        <w:rPr>
          <w:sz w:val="22"/>
          <w:szCs w:val="24"/>
          <w:lang w:eastAsia="lt-LT"/>
        </w:rPr>
        <w:tab/>
      </w:r>
    </w:p>
    <w:p w:rsidR="00FC0697" w:rsidRDefault="003867A0">
      <w:pPr>
        <w:tabs>
          <w:tab w:val="right" w:leader="underscore" w:pos="9354"/>
        </w:tabs>
        <w:rPr>
          <w:sz w:val="22"/>
          <w:szCs w:val="24"/>
          <w:lang w:eastAsia="lt-LT"/>
        </w:rPr>
      </w:pPr>
      <w:r>
        <w:rPr>
          <w:sz w:val="22"/>
          <w:szCs w:val="24"/>
          <w:lang w:eastAsia="lt-LT"/>
        </w:rPr>
        <w:tab/>
      </w:r>
    </w:p>
    <w:p w:rsidR="00FC0697" w:rsidRDefault="003867A0">
      <w:pPr>
        <w:tabs>
          <w:tab w:val="right" w:leader="underscore" w:pos="9354"/>
        </w:tabs>
        <w:rPr>
          <w:sz w:val="22"/>
          <w:szCs w:val="24"/>
          <w:lang w:eastAsia="lt-LT"/>
        </w:rPr>
      </w:pPr>
      <w:r>
        <w:rPr>
          <w:sz w:val="22"/>
          <w:szCs w:val="24"/>
          <w:lang w:eastAsia="lt-LT"/>
        </w:rPr>
        <w:tab/>
      </w:r>
    </w:p>
    <w:p w:rsidR="00FC0697" w:rsidRDefault="003867A0">
      <w:pPr>
        <w:tabs>
          <w:tab w:val="right" w:leader="underscore" w:pos="9354"/>
        </w:tabs>
        <w:ind w:firstLine="720"/>
        <w:rPr>
          <w:sz w:val="22"/>
          <w:szCs w:val="24"/>
          <w:u w:val="single"/>
          <w:lang w:eastAsia="lt-LT"/>
        </w:rPr>
      </w:pPr>
      <w:r>
        <w:rPr>
          <w:sz w:val="22"/>
          <w:szCs w:val="24"/>
          <w:lang w:eastAsia="lt-LT"/>
        </w:rPr>
        <w:t xml:space="preserve">2. Atsakingas asmuo </w:t>
      </w:r>
      <w:r>
        <w:rPr>
          <w:sz w:val="22"/>
          <w:szCs w:val="24"/>
          <w:lang w:eastAsia="lt-LT"/>
        </w:rPr>
        <w:tab/>
      </w:r>
    </w:p>
    <w:p w:rsidR="00FC0697" w:rsidRDefault="003867A0">
      <w:pPr>
        <w:tabs>
          <w:tab w:val="right" w:leader="underscore" w:pos="9354"/>
        </w:tabs>
        <w:rPr>
          <w:sz w:val="22"/>
          <w:szCs w:val="24"/>
          <w:lang w:eastAsia="lt-LT"/>
        </w:rPr>
      </w:pPr>
      <w:r>
        <w:rPr>
          <w:sz w:val="22"/>
          <w:szCs w:val="24"/>
          <w:lang w:eastAsia="lt-LT"/>
        </w:rPr>
        <w:tab/>
      </w:r>
    </w:p>
    <w:p w:rsidR="00FC0697" w:rsidRDefault="003867A0">
      <w:pPr>
        <w:tabs>
          <w:tab w:val="right" w:leader="underscore" w:pos="9354"/>
        </w:tabs>
        <w:ind w:firstLine="720"/>
        <w:jc w:val="both"/>
        <w:rPr>
          <w:sz w:val="22"/>
          <w:szCs w:val="24"/>
          <w:lang w:eastAsia="lt-LT"/>
        </w:rPr>
      </w:pPr>
      <w:r>
        <w:rPr>
          <w:sz w:val="22"/>
          <w:szCs w:val="24"/>
          <w:lang w:eastAsia="lt-LT"/>
        </w:rPr>
        <w:t xml:space="preserve">3. Buvimo vieta </w:t>
      </w:r>
      <w:r>
        <w:rPr>
          <w:sz w:val="22"/>
          <w:szCs w:val="24"/>
          <w:lang w:eastAsia="lt-LT"/>
        </w:rPr>
        <w:tab/>
      </w:r>
    </w:p>
    <w:p w:rsidR="00FC0697" w:rsidRDefault="003867A0">
      <w:pPr>
        <w:tabs>
          <w:tab w:val="right" w:leader="underscore" w:pos="9354"/>
        </w:tabs>
        <w:ind w:firstLine="720"/>
        <w:jc w:val="both"/>
        <w:rPr>
          <w:sz w:val="22"/>
          <w:szCs w:val="24"/>
          <w:lang w:eastAsia="lt-LT"/>
        </w:rPr>
      </w:pPr>
      <w:r>
        <w:rPr>
          <w:sz w:val="22"/>
          <w:szCs w:val="24"/>
          <w:lang w:eastAsia="lt-LT"/>
        </w:rPr>
        <w:t xml:space="preserve">4. Pagaminimo (pastatymo) metai </w:t>
      </w:r>
      <w:r>
        <w:rPr>
          <w:sz w:val="22"/>
          <w:szCs w:val="24"/>
          <w:lang w:eastAsia="lt-LT"/>
        </w:rPr>
        <w:tab/>
      </w:r>
    </w:p>
    <w:p w:rsidR="00FC0697" w:rsidRDefault="003867A0">
      <w:pPr>
        <w:tabs>
          <w:tab w:val="right" w:leader="underscore" w:pos="9354"/>
        </w:tabs>
        <w:ind w:firstLine="720"/>
        <w:jc w:val="both"/>
        <w:rPr>
          <w:sz w:val="22"/>
          <w:szCs w:val="24"/>
          <w:lang w:eastAsia="lt-LT"/>
        </w:rPr>
      </w:pPr>
      <w:r>
        <w:rPr>
          <w:sz w:val="22"/>
          <w:szCs w:val="24"/>
          <w:lang w:eastAsia="lt-LT"/>
        </w:rPr>
        <w:t xml:space="preserve">5. Įsigijimo metai, mėnuo </w:t>
      </w:r>
      <w:r>
        <w:rPr>
          <w:sz w:val="22"/>
          <w:szCs w:val="24"/>
          <w:lang w:eastAsia="lt-LT"/>
        </w:rPr>
        <w:tab/>
      </w:r>
    </w:p>
    <w:p w:rsidR="00FC0697" w:rsidRDefault="003867A0">
      <w:pPr>
        <w:tabs>
          <w:tab w:val="right" w:leader="underscore" w:pos="9354"/>
        </w:tabs>
        <w:ind w:firstLine="720"/>
        <w:jc w:val="both"/>
        <w:rPr>
          <w:sz w:val="22"/>
          <w:szCs w:val="24"/>
          <w:lang w:eastAsia="lt-LT"/>
        </w:rPr>
      </w:pPr>
      <w:r>
        <w:rPr>
          <w:sz w:val="22"/>
          <w:szCs w:val="24"/>
          <w:lang w:eastAsia="lt-LT"/>
        </w:rPr>
        <w:t xml:space="preserve">6. Inventoriaus numeris </w:t>
      </w:r>
      <w:r>
        <w:rPr>
          <w:sz w:val="22"/>
          <w:szCs w:val="24"/>
          <w:lang w:eastAsia="lt-LT"/>
        </w:rPr>
        <w:tab/>
      </w:r>
    </w:p>
    <w:p w:rsidR="00FC0697" w:rsidRDefault="003867A0">
      <w:pPr>
        <w:ind w:firstLine="720"/>
        <w:jc w:val="both"/>
        <w:rPr>
          <w:sz w:val="22"/>
          <w:szCs w:val="24"/>
          <w:lang w:eastAsia="lt-LT"/>
        </w:rPr>
      </w:pPr>
      <w:r>
        <w:rPr>
          <w:sz w:val="22"/>
          <w:szCs w:val="24"/>
          <w:lang w:eastAsia="lt-LT"/>
        </w:rPr>
        <w:t>7. Turtas pripažintas nereikalingu, netinkamu (negalimu) naudoti (</w:t>
      </w:r>
      <w:r>
        <w:rPr>
          <w:i/>
          <w:sz w:val="22"/>
          <w:szCs w:val="24"/>
          <w:lang w:eastAsia="lt-LT"/>
        </w:rPr>
        <w:t>kas reikalinga, pabraukti</w:t>
      </w:r>
      <w:r>
        <w:rPr>
          <w:sz w:val="22"/>
          <w:szCs w:val="24"/>
          <w:lang w:eastAsia="lt-LT"/>
        </w:rPr>
        <w:t>)</w:t>
      </w:r>
    </w:p>
    <w:p w:rsidR="00FC0697" w:rsidRDefault="003867A0">
      <w:pPr>
        <w:tabs>
          <w:tab w:val="right" w:leader="underscore" w:pos="9354"/>
        </w:tabs>
        <w:jc w:val="both"/>
        <w:rPr>
          <w:sz w:val="22"/>
          <w:szCs w:val="24"/>
          <w:lang w:eastAsia="lt-LT"/>
        </w:rPr>
      </w:pPr>
      <w:r>
        <w:rPr>
          <w:sz w:val="22"/>
          <w:szCs w:val="24"/>
          <w:lang w:eastAsia="lt-LT"/>
        </w:rPr>
        <w:tab/>
      </w:r>
    </w:p>
    <w:p w:rsidR="00FC0697" w:rsidRDefault="003867A0">
      <w:pPr>
        <w:rPr>
          <w:sz w:val="20"/>
          <w:szCs w:val="24"/>
          <w:lang w:eastAsia="lt-LT"/>
        </w:rPr>
      </w:pPr>
      <w:r>
        <w:rPr>
          <w:sz w:val="20"/>
          <w:szCs w:val="24"/>
          <w:lang w:eastAsia="lt-LT"/>
        </w:rPr>
        <w:t>(dokumento, kurio pagrindu turtas pripažintas nereikalingu, netinkamu (negalimu) naudoti, pavadinimas, data ir Nr.)</w:t>
      </w:r>
    </w:p>
    <w:p w:rsidR="00FC0697" w:rsidRDefault="003867A0">
      <w:pPr>
        <w:tabs>
          <w:tab w:val="right" w:leader="underscore" w:pos="9354"/>
        </w:tabs>
        <w:ind w:firstLine="720"/>
        <w:rPr>
          <w:sz w:val="22"/>
          <w:szCs w:val="24"/>
          <w:lang w:eastAsia="lt-LT"/>
        </w:rPr>
      </w:pPr>
      <w:r>
        <w:rPr>
          <w:sz w:val="22"/>
          <w:szCs w:val="24"/>
          <w:lang w:eastAsia="lt-LT"/>
        </w:rPr>
        <w:t>8. Techninė būklė i</w:t>
      </w:r>
      <w:r>
        <w:rPr>
          <w:sz w:val="22"/>
          <w:szCs w:val="24"/>
          <w:lang w:eastAsia="lt-LT"/>
        </w:rPr>
        <w:t xml:space="preserve">r nurašymo priežastys </w:t>
      </w:r>
      <w:r>
        <w:rPr>
          <w:sz w:val="22"/>
          <w:szCs w:val="24"/>
          <w:lang w:eastAsia="lt-LT"/>
        </w:rPr>
        <w:tab/>
      </w:r>
    </w:p>
    <w:p w:rsidR="00FC0697" w:rsidRDefault="003867A0">
      <w:pPr>
        <w:tabs>
          <w:tab w:val="right" w:leader="underscore" w:pos="9354"/>
        </w:tabs>
        <w:rPr>
          <w:sz w:val="22"/>
          <w:szCs w:val="24"/>
          <w:lang w:eastAsia="lt-LT"/>
        </w:rPr>
      </w:pPr>
      <w:r>
        <w:rPr>
          <w:sz w:val="22"/>
          <w:szCs w:val="24"/>
          <w:lang w:eastAsia="lt-LT"/>
        </w:rPr>
        <w:lastRenderedPageBreak/>
        <w:tab/>
      </w:r>
    </w:p>
    <w:p w:rsidR="00FC0697" w:rsidRDefault="003867A0">
      <w:pPr>
        <w:tabs>
          <w:tab w:val="right" w:leader="underscore" w:pos="9354"/>
        </w:tabs>
        <w:rPr>
          <w:sz w:val="22"/>
          <w:szCs w:val="24"/>
          <w:lang w:eastAsia="lt-LT"/>
        </w:rPr>
      </w:pPr>
      <w:r>
        <w:rPr>
          <w:sz w:val="22"/>
          <w:szCs w:val="24"/>
          <w:lang w:eastAsia="lt-LT"/>
        </w:rPr>
        <w:tab/>
      </w:r>
    </w:p>
    <w:p w:rsidR="00FC0697" w:rsidRDefault="003867A0">
      <w:pPr>
        <w:tabs>
          <w:tab w:val="right" w:leader="underscore" w:pos="9354"/>
        </w:tabs>
        <w:rPr>
          <w:sz w:val="22"/>
          <w:szCs w:val="24"/>
          <w:lang w:eastAsia="lt-LT"/>
        </w:rPr>
      </w:pPr>
      <w:r>
        <w:rPr>
          <w:sz w:val="22"/>
          <w:szCs w:val="24"/>
          <w:lang w:eastAsia="lt-LT"/>
        </w:rPr>
        <w:tab/>
      </w:r>
    </w:p>
    <w:p w:rsidR="00FC0697" w:rsidRDefault="003867A0">
      <w:pPr>
        <w:tabs>
          <w:tab w:val="right" w:leader="underscore" w:pos="9354"/>
        </w:tabs>
        <w:rPr>
          <w:sz w:val="22"/>
          <w:szCs w:val="24"/>
          <w:lang w:eastAsia="lt-LT"/>
        </w:rPr>
      </w:pPr>
      <w:r>
        <w:rPr>
          <w:sz w:val="22"/>
          <w:szCs w:val="24"/>
          <w:lang w:eastAsia="lt-LT"/>
        </w:rPr>
        <w:tab/>
      </w:r>
    </w:p>
    <w:p w:rsidR="00FC0697" w:rsidRDefault="003867A0">
      <w:pPr>
        <w:tabs>
          <w:tab w:val="right" w:leader="underscore" w:pos="9354"/>
        </w:tabs>
        <w:rPr>
          <w:sz w:val="22"/>
          <w:szCs w:val="24"/>
          <w:lang w:eastAsia="lt-LT"/>
        </w:rPr>
      </w:pPr>
      <w:r>
        <w:rPr>
          <w:sz w:val="22"/>
          <w:szCs w:val="24"/>
          <w:lang w:eastAsia="lt-LT"/>
        </w:rPr>
        <w:tab/>
      </w:r>
    </w:p>
    <w:p w:rsidR="00FC0697" w:rsidRDefault="003867A0">
      <w:pPr>
        <w:tabs>
          <w:tab w:val="right" w:leader="underscore" w:pos="9354"/>
        </w:tabs>
        <w:rPr>
          <w:sz w:val="22"/>
          <w:szCs w:val="24"/>
          <w:lang w:eastAsia="lt-LT"/>
        </w:rPr>
      </w:pPr>
      <w:r>
        <w:rPr>
          <w:sz w:val="22"/>
          <w:szCs w:val="24"/>
          <w:lang w:eastAsia="lt-LT"/>
        </w:rPr>
        <w:tab/>
      </w:r>
    </w:p>
    <w:p w:rsidR="00FC0697" w:rsidRDefault="003867A0">
      <w:pPr>
        <w:tabs>
          <w:tab w:val="right" w:leader="underscore" w:pos="9354"/>
        </w:tabs>
        <w:rPr>
          <w:sz w:val="22"/>
          <w:szCs w:val="24"/>
          <w:lang w:eastAsia="lt-LT"/>
        </w:rPr>
      </w:pPr>
      <w:r>
        <w:rPr>
          <w:sz w:val="22"/>
          <w:szCs w:val="24"/>
          <w:lang w:eastAsia="lt-LT"/>
        </w:rPr>
        <w:tab/>
      </w:r>
    </w:p>
    <w:p w:rsidR="00FC0697" w:rsidRDefault="003867A0">
      <w:pPr>
        <w:tabs>
          <w:tab w:val="right" w:leader="underscore" w:pos="9354"/>
        </w:tabs>
        <w:rPr>
          <w:sz w:val="22"/>
          <w:szCs w:val="24"/>
          <w:lang w:eastAsia="lt-LT"/>
        </w:rPr>
      </w:pPr>
      <w:r>
        <w:rPr>
          <w:sz w:val="22"/>
          <w:szCs w:val="24"/>
          <w:lang w:eastAsia="lt-LT"/>
        </w:rPr>
        <w:tab/>
      </w:r>
    </w:p>
    <w:p w:rsidR="00FC0697" w:rsidRDefault="003867A0">
      <w:pPr>
        <w:tabs>
          <w:tab w:val="right" w:leader="underscore" w:pos="9354"/>
        </w:tabs>
        <w:rPr>
          <w:sz w:val="22"/>
          <w:szCs w:val="24"/>
          <w:lang w:eastAsia="lt-LT"/>
        </w:rPr>
      </w:pPr>
      <w:r>
        <w:rPr>
          <w:sz w:val="22"/>
          <w:szCs w:val="24"/>
          <w:lang w:eastAsia="lt-LT"/>
        </w:rPr>
        <w:tab/>
      </w:r>
    </w:p>
    <w:p w:rsidR="00FC0697" w:rsidRDefault="00FC0697">
      <w:pPr>
        <w:jc w:val="center"/>
        <w:rPr>
          <w:sz w:val="22"/>
          <w:szCs w:val="24"/>
          <w:lang w:eastAsia="lt-LT"/>
        </w:rPr>
      </w:pPr>
    </w:p>
    <w:p w:rsidR="00FC0697" w:rsidRDefault="003867A0">
      <w:pPr>
        <w:jc w:val="center"/>
        <w:rPr>
          <w:sz w:val="22"/>
          <w:szCs w:val="24"/>
          <w:lang w:eastAsia="lt-LT"/>
        </w:rPr>
      </w:pPr>
      <w:r>
        <w:rPr>
          <w:sz w:val="22"/>
          <w:szCs w:val="24"/>
          <w:lang w:eastAsia="lt-LT"/>
        </w:rPr>
        <w:t>Liekamosios medžiagos</w:t>
      </w:r>
    </w:p>
    <w:p w:rsidR="00FC0697" w:rsidRDefault="00FC0697">
      <w:pPr>
        <w:rPr>
          <w:sz w:val="22"/>
          <w:szCs w:val="24"/>
          <w:lang w:eastAsia="lt-LT"/>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72"/>
        <w:gridCol w:w="1701"/>
        <w:gridCol w:w="2409"/>
        <w:gridCol w:w="1134"/>
        <w:gridCol w:w="993"/>
        <w:gridCol w:w="1275"/>
        <w:gridCol w:w="1272"/>
      </w:tblGrid>
      <w:tr w:rsidR="00FC0697">
        <w:trPr>
          <w:trHeight w:val="23"/>
        </w:trPr>
        <w:tc>
          <w:tcPr>
            <w:tcW w:w="572"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szCs w:val="22"/>
                <w:lang w:eastAsia="lt-LT"/>
              </w:rPr>
            </w:pPr>
            <w:r>
              <w:rPr>
                <w:sz w:val="22"/>
                <w:szCs w:val="22"/>
                <w:lang w:eastAsia="lt-LT"/>
              </w:rPr>
              <w:t>Eil. Nr.</w:t>
            </w:r>
          </w:p>
        </w:tc>
        <w:tc>
          <w:tcPr>
            <w:tcW w:w="1701" w:type="dxa"/>
            <w:tcBorders>
              <w:top w:val="single" w:sz="4" w:space="0" w:color="auto"/>
              <w:left w:val="nil"/>
              <w:bottom w:val="single" w:sz="4" w:space="0" w:color="auto"/>
              <w:right w:val="single" w:sz="4" w:space="0" w:color="auto"/>
            </w:tcBorders>
            <w:vAlign w:val="center"/>
            <w:hideMark/>
          </w:tcPr>
          <w:p w:rsidR="00FC0697" w:rsidRDefault="003867A0">
            <w:pPr>
              <w:jc w:val="center"/>
              <w:rPr>
                <w:sz w:val="22"/>
                <w:szCs w:val="22"/>
                <w:lang w:eastAsia="lt-LT"/>
              </w:rPr>
            </w:pPr>
            <w:r>
              <w:rPr>
                <w:sz w:val="22"/>
                <w:szCs w:val="22"/>
                <w:lang w:eastAsia="lt-LT"/>
              </w:rPr>
              <w:t>Buhalterinės sąskaitos Nr.</w:t>
            </w:r>
          </w:p>
        </w:tc>
        <w:tc>
          <w:tcPr>
            <w:tcW w:w="2409"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szCs w:val="22"/>
                <w:lang w:eastAsia="lt-LT"/>
              </w:rPr>
            </w:pPr>
            <w:r>
              <w:rPr>
                <w:sz w:val="22"/>
                <w:szCs w:val="22"/>
                <w:lang w:eastAsia="lt-LT"/>
              </w:rPr>
              <w:t>Pavadinimas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szCs w:val="22"/>
                <w:lang w:eastAsia="lt-LT"/>
              </w:rPr>
            </w:pPr>
            <w:r>
              <w:rPr>
                <w:sz w:val="22"/>
                <w:szCs w:val="22"/>
                <w:lang w:eastAsia="lt-LT"/>
              </w:rPr>
              <w:t>Skaičius (vnt.)</w:t>
            </w:r>
          </w:p>
        </w:tc>
        <w:tc>
          <w:tcPr>
            <w:tcW w:w="993"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szCs w:val="22"/>
                <w:lang w:eastAsia="lt-LT"/>
              </w:rPr>
            </w:pPr>
            <w:r>
              <w:rPr>
                <w:sz w:val="22"/>
                <w:szCs w:val="22"/>
                <w:lang w:eastAsia="lt-LT"/>
              </w:rPr>
              <w:t>Kaina</w:t>
            </w:r>
          </w:p>
        </w:tc>
        <w:tc>
          <w:tcPr>
            <w:tcW w:w="1275"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szCs w:val="22"/>
                <w:lang w:eastAsia="lt-LT"/>
              </w:rPr>
            </w:pPr>
            <w:r>
              <w:rPr>
                <w:sz w:val="22"/>
                <w:szCs w:val="22"/>
                <w:lang w:eastAsia="lt-LT"/>
              </w:rPr>
              <w:t>Suma</w:t>
            </w:r>
          </w:p>
        </w:tc>
        <w:tc>
          <w:tcPr>
            <w:tcW w:w="1272" w:type="dxa"/>
            <w:tcBorders>
              <w:top w:val="single" w:sz="4" w:space="0" w:color="auto"/>
              <w:left w:val="single" w:sz="4" w:space="0" w:color="auto"/>
              <w:bottom w:val="single" w:sz="4" w:space="0" w:color="auto"/>
              <w:right w:val="single" w:sz="4" w:space="0" w:color="auto"/>
            </w:tcBorders>
            <w:vAlign w:val="center"/>
            <w:hideMark/>
          </w:tcPr>
          <w:p w:rsidR="00FC0697" w:rsidRDefault="003867A0">
            <w:pPr>
              <w:tabs>
                <w:tab w:val="left" w:pos="1296"/>
                <w:tab w:val="center" w:pos="4153"/>
                <w:tab w:val="right" w:pos="8306"/>
              </w:tabs>
              <w:rPr>
                <w:sz w:val="22"/>
                <w:szCs w:val="22"/>
                <w:lang w:eastAsia="lt-LT"/>
              </w:rPr>
            </w:pPr>
            <w:r>
              <w:rPr>
                <w:sz w:val="22"/>
                <w:szCs w:val="22"/>
                <w:lang w:eastAsia="lt-LT"/>
              </w:rPr>
              <w:t>Pastabos</w:t>
            </w:r>
          </w:p>
        </w:tc>
      </w:tr>
      <w:tr w:rsidR="00FC0697">
        <w:trPr>
          <w:trHeight w:val="23"/>
        </w:trPr>
        <w:tc>
          <w:tcPr>
            <w:tcW w:w="572" w:type="dxa"/>
            <w:tcBorders>
              <w:top w:val="nil"/>
              <w:left w:val="single" w:sz="4" w:space="0" w:color="auto"/>
              <w:bottom w:val="single" w:sz="4" w:space="0" w:color="auto"/>
              <w:right w:val="single" w:sz="4" w:space="0" w:color="auto"/>
            </w:tcBorders>
          </w:tcPr>
          <w:p w:rsidR="00FC0697" w:rsidRDefault="00FC0697">
            <w:pPr>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2409"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993"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272" w:type="dxa"/>
            <w:tcBorders>
              <w:top w:val="single" w:sz="4" w:space="0" w:color="auto"/>
              <w:left w:val="single" w:sz="4" w:space="0" w:color="auto"/>
              <w:bottom w:val="single" w:sz="4" w:space="0" w:color="auto"/>
              <w:right w:val="single" w:sz="4" w:space="0" w:color="auto"/>
            </w:tcBorders>
            <w:vAlign w:val="center"/>
          </w:tcPr>
          <w:p w:rsidR="00FC0697" w:rsidRDefault="00FC0697">
            <w:pPr>
              <w:ind w:left="1309"/>
              <w:jc w:val="center"/>
              <w:rPr>
                <w:sz w:val="22"/>
                <w:szCs w:val="22"/>
                <w:lang w:eastAsia="lt-LT"/>
              </w:rPr>
            </w:pPr>
          </w:p>
        </w:tc>
      </w:tr>
      <w:tr w:rsidR="00FC0697">
        <w:trPr>
          <w:trHeight w:val="23"/>
        </w:trPr>
        <w:tc>
          <w:tcPr>
            <w:tcW w:w="572" w:type="dxa"/>
            <w:tcBorders>
              <w:top w:val="single" w:sz="4" w:space="0" w:color="auto"/>
              <w:left w:val="single" w:sz="4" w:space="0" w:color="auto"/>
              <w:bottom w:val="single" w:sz="4" w:space="0" w:color="auto"/>
              <w:right w:val="single" w:sz="4" w:space="0" w:color="auto"/>
            </w:tcBorders>
          </w:tcPr>
          <w:p w:rsidR="00FC0697" w:rsidRDefault="00FC0697">
            <w:pPr>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2409"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993"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272" w:type="dxa"/>
            <w:tcBorders>
              <w:top w:val="single" w:sz="4" w:space="0" w:color="auto"/>
              <w:left w:val="single" w:sz="4" w:space="0" w:color="auto"/>
              <w:bottom w:val="single" w:sz="4" w:space="0" w:color="auto"/>
              <w:right w:val="single" w:sz="4" w:space="0" w:color="auto"/>
            </w:tcBorders>
            <w:vAlign w:val="center"/>
          </w:tcPr>
          <w:p w:rsidR="00FC0697" w:rsidRDefault="00FC0697">
            <w:pPr>
              <w:ind w:left="1309"/>
              <w:rPr>
                <w:sz w:val="22"/>
                <w:szCs w:val="22"/>
                <w:lang w:eastAsia="lt-LT"/>
              </w:rPr>
            </w:pPr>
          </w:p>
        </w:tc>
      </w:tr>
      <w:tr w:rsidR="00FC0697">
        <w:trPr>
          <w:trHeight w:val="23"/>
        </w:trPr>
        <w:tc>
          <w:tcPr>
            <w:tcW w:w="572" w:type="dxa"/>
            <w:tcBorders>
              <w:top w:val="single" w:sz="4" w:space="0" w:color="auto"/>
              <w:left w:val="single" w:sz="4" w:space="0" w:color="auto"/>
              <w:bottom w:val="single" w:sz="4" w:space="0" w:color="auto"/>
              <w:right w:val="single" w:sz="4" w:space="0" w:color="auto"/>
            </w:tcBorders>
          </w:tcPr>
          <w:p w:rsidR="00FC0697" w:rsidRDefault="00FC0697">
            <w:pPr>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2409"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993"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272" w:type="dxa"/>
            <w:tcBorders>
              <w:top w:val="single" w:sz="4" w:space="0" w:color="auto"/>
              <w:left w:val="single" w:sz="4" w:space="0" w:color="auto"/>
              <w:bottom w:val="single" w:sz="4" w:space="0" w:color="auto"/>
              <w:right w:val="single" w:sz="4" w:space="0" w:color="auto"/>
            </w:tcBorders>
            <w:vAlign w:val="center"/>
          </w:tcPr>
          <w:p w:rsidR="00FC0697" w:rsidRDefault="00FC0697">
            <w:pPr>
              <w:ind w:left="1309"/>
              <w:rPr>
                <w:sz w:val="22"/>
                <w:szCs w:val="22"/>
                <w:lang w:eastAsia="lt-LT"/>
              </w:rPr>
            </w:pPr>
          </w:p>
        </w:tc>
      </w:tr>
      <w:tr w:rsidR="00FC0697">
        <w:trPr>
          <w:trHeight w:val="23"/>
        </w:trPr>
        <w:tc>
          <w:tcPr>
            <w:tcW w:w="572" w:type="dxa"/>
            <w:tcBorders>
              <w:top w:val="single" w:sz="4" w:space="0" w:color="auto"/>
              <w:left w:val="single" w:sz="4" w:space="0" w:color="auto"/>
              <w:bottom w:val="single" w:sz="4" w:space="0" w:color="auto"/>
              <w:right w:val="single" w:sz="4" w:space="0" w:color="auto"/>
            </w:tcBorders>
          </w:tcPr>
          <w:p w:rsidR="00FC0697" w:rsidRDefault="00FC0697">
            <w:pPr>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2409"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993"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272" w:type="dxa"/>
            <w:tcBorders>
              <w:top w:val="single" w:sz="4" w:space="0" w:color="auto"/>
              <w:left w:val="single" w:sz="4" w:space="0" w:color="auto"/>
              <w:bottom w:val="single" w:sz="4" w:space="0" w:color="auto"/>
              <w:right w:val="single" w:sz="4" w:space="0" w:color="auto"/>
            </w:tcBorders>
            <w:vAlign w:val="center"/>
          </w:tcPr>
          <w:p w:rsidR="00FC0697" w:rsidRDefault="00FC0697">
            <w:pPr>
              <w:ind w:left="1309"/>
              <w:rPr>
                <w:sz w:val="22"/>
                <w:szCs w:val="22"/>
                <w:lang w:eastAsia="lt-LT"/>
              </w:rPr>
            </w:pPr>
          </w:p>
        </w:tc>
      </w:tr>
      <w:tr w:rsidR="00FC0697">
        <w:trPr>
          <w:trHeight w:val="23"/>
        </w:trPr>
        <w:tc>
          <w:tcPr>
            <w:tcW w:w="572" w:type="dxa"/>
            <w:tcBorders>
              <w:top w:val="single" w:sz="4" w:space="0" w:color="auto"/>
              <w:left w:val="single" w:sz="4" w:space="0" w:color="auto"/>
              <w:bottom w:val="single" w:sz="4" w:space="0" w:color="auto"/>
              <w:right w:val="single" w:sz="4" w:space="0" w:color="auto"/>
            </w:tcBorders>
          </w:tcPr>
          <w:p w:rsidR="00FC0697" w:rsidRDefault="00FC0697">
            <w:pPr>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2409"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993"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272" w:type="dxa"/>
            <w:tcBorders>
              <w:top w:val="single" w:sz="4" w:space="0" w:color="auto"/>
              <w:left w:val="single" w:sz="4" w:space="0" w:color="auto"/>
              <w:bottom w:val="single" w:sz="4" w:space="0" w:color="auto"/>
              <w:right w:val="single" w:sz="4" w:space="0" w:color="auto"/>
            </w:tcBorders>
            <w:vAlign w:val="center"/>
          </w:tcPr>
          <w:p w:rsidR="00FC0697" w:rsidRDefault="00FC0697">
            <w:pPr>
              <w:ind w:left="1309"/>
              <w:rPr>
                <w:sz w:val="22"/>
                <w:szCs w:val="22"/>
                <w:lang w:eastAsia="lt-LT"/>
              </w:rPr>
            </w:pPr>
          </w:p>
        </w:tc>
      </w:tr>
      <w:tr w:rsidR="00FC0697">
        <w:trPr>
          <w:trHeight w:val="23"/>
        </w:trPr>
        <w:tc>
          <w:tcPr>
            <w:tcW w:w="572" w:type="dxa"/>
            <w:tcBorders>
              <w:top w:val="single" w:sz="4" w:space="0" w:color="auto"/>
              <w:left w:val="single" w:sz="4" w:space="0" w:color="auto"/>
              <w:bottom w:val="single" w:sz="4" w:space="0" w:color="auto"/>
              <w:right w:val="single" w:sz="4" w:space="0" w:color="auto"/>
            </w:tcBorders>
          </w:tcPr>
          <w:p w:rsidR="00FC0697" w:rsidRDefault="00FC0697">
            <w:pPr>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2409"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993"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272" w:type="dxa"/>
            <w:tcBorders>
              <w:top w:val="single" w:sz="4" w:space="0" w:color="auto"/>
              <w:left w:val="single" w:sz="4" w:space="0" w:color="auto"/>
              <w:bottom w:val="single" w:sz="4" w:space="0" w:color="auto"/>
              <w:right w:val="single" w:sz="4" w:space="0" w:color="auto"/>
            </w:tcBorders>
            <w:vAlign w:val="center"/>
          </w:tcPr>
          <w:p w:rsidR="00FC0697" w:rsidRDefault="00FC0697">
            <w:pPr>
              <w:ind w:left="1309"/>
              <w:rPr>
                <w:sz w:val="22"/>
                <w:szCs w:val="22"/>
                <w:lang w:eastAsia="lt-LT"/>
              </w:rPr>
            </w:pPr>
          </w:p>
        </w:tc>
      </w:tr>
      <w:tr w:rsidR="00FC0697">
        <w:trPr>
          <w:trHeight w:val="23"/>
        </w:trPr>
        <w:tc>
          <w:tcPr>
            <w:tcW w:w="572" w:type="dxa"/>
            <w:tcBorders>
              <w:top w:val="single" w:sz="4" w:space="0" w:color="auto"/>
              <w:left w:val="single" w:sz="4" w:space="0" w:color="auto"/>
              <w:bottom w:val="single" w:sz="4" w:space="0" w:color="auto"/>
              <w:right w:val="single" w:sz="4" w:space="0" w:color="auto"/>
            </w:tcBorders>
          </w:tcPr>
          <w:p w:rsidR="00FC0697" w:rsidRDefault="00FC0697">
            <w:pPr>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2409"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993"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272" w:type="dxa"/>
            <w:tcBorders>
              <w:top w:val="single" w:sz="4" w:space="0" w:color="auto"/>
              <w:left w:val="single" w:sz="4" w:space="0" w:color="auto"/>
              <w:bottom w:val="single" w:sz="4" w:space="0" w:color="auto"/>
              <w:right w:val="single" w:sz="4" w:space="0" w:color="auto"/>
            </w:tcBorders>
            <w:vAlign w:val="center"/>
          </w:tcPr>
          <w:p w:rsidR="00FC0697" w:rsidRDefault="00FC0697">
            <w:pPr>
              <w:ind w:left="1309"/>
              <w:rPr>
                <w:sz w:val="22"/>
                <w:szCs w:val="22"/>
                <w:lang w:eastAsia="lt-LT"/>
              </w:rPr>
            </w:pPr>
          </w:p>
        </w:tc>
      </w:tr>
      <w:tr w:rsidR="00FC0697">
        <w:trPr>
          <w:trHeight w:val="23"/>
        </w:trPr>
        <w:tc>
          <w:tcPr>
            <w:tcW w:w="572" w:type="dxa"/>
            <w:tcBorders>
              <w:top w:val="single" w:sz="4" w:space="0" w:color="auto"/>
              <w:left w:val="single" w:sz="4" w:space="0" w:color="auto"/>
              <w:bottom w:val="single" w:sz="4" w:space="0" w:color="auto"/>
              <w:right w:val="single" w:sz="4" w:space="0" w:color="auto"/>
            </w:tcBorders>
          </w:tcPr>
          <w:p w:rsidR="00FC0697" w:rsidRDefault="00FC0697">
            <w:pPr>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2409"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993"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272" w:type="dxa"/>
            <w:tcBorders>
              <w:top w:val="single" w:sz="4" w:space="0" w:color="auto"/>
              <w:left w:val="single" w:sz="4" w:space="0" w:color="auto"/>
              <w:bottom w:val="single" w:sz="4" w:space="0" w:color="auto"/>
              <w:right w:val="single" w:sz="4" w:space="0" w:color="auto"/>
            </w:tcBorders>
            <w:vAlign w:val="center"/>
          </w:tcPr>
          <w:p w:rsidR="00FC0697" w:rsidRDefault="00FC0697">
            <w:pPr>
              <w:ind w:left="1309"/>
              <w:rPr>
                <w:sz w:val="22"/>
                <w:szCs w:val="22"/>
                <w:lang w:eastAsia="lt-LT"/>
              </w:rPr>
            </w:pPr>
          </w:p>
        </w:tc>
      </w:tr>
      <w:tr w:rsidR="00FC0697">
        <w:trPr>
          <w:trHeight w:val="23"/>
        </w:trPr>
        <w:tc>
          <w:tcPr>
            <w:tcW w:w="572" w:type="dxa"/>
            <w:tcBorders>
              <w:top w:val="single" w:sz="4" w:space="0" w:color="auto"/>
              <w:left w:val="single" w:sz="4" w:space="0" w:color="auto"/>
              <w:bottom w:val="single" w:sz="4" w:space="0" w:color="auto"/>
              <w:right w:val="single" w:sz="4" w:space="0" w:color="auto"/>
            </w:tcBorders>
          </w:tcPr>
          <w:p w:rsidR="00FC0697" w:rsidRDefault="00FC0697">
            <w:pPr>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2409"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993"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272" w:type="dxa"/>
            <w:tcBorders>
              <w:top w:val="single" w:sz="4" w:space="0" w:color="auto"/>
              <w:left w:val="single" w:sz="4" w:space="0" w:color="auto"/>
              <w:bottom w:val="single" w:sz="4" w:space="0" w:color="auto"/>
              <w:right w:val="single" w:sz="4" w:space="0" w:color="auto"/>
            </w:tcBorders>
            <w:vAlign w:val="center"/>
          </w:tcPr>
          <w:p w:rsidR="00FC0697" w:rsidRDefault="00FC0697">
            <w:pPr>
              <w:ind w:left="1309"/>
              <w:rPr>
                <w:sz w:val="22"/>
                <w:szCs w:val="22"/>
                <w:lang w:eastAsia="lt-LT"/>
              </w:rPr>
            </w:pPr>
          </w:p>
        </w:tc>
      </w:tr>
      <w:tr w:rsidR="00FC0697">
        <w:trPr>
          <w:trHeight w:val="23"/>
        </w:trPr>
        <w:tc>
          <w:tcPr>
            <w:tcW w:w="572" w:type="dxa"/>
            <w:tcBorders>
              <w:top w:val="single" w:sz="4" w:space="0" w:color="auto"/>
              <w:left w:val="single" w:sz="4" w:space="0" w:color="auto"/>
              <w:bottom w:val="nil"/>
              <w:right w:val="single" w:sz="4" w:space="0" w:color="auto"/>
            </w:tcBorders>
          </w:tcPr>
          <w:p w:rsidR="00FC0697" w:rsidRDefault="00FC0697">
            <w:pPr>
              <w:rPr>
                <w:sz w:val="22"/>
                <w:szCs w:val="22"/>
                <w:lang w:eastAsia="lt-LT"/>
              </w:rPr>
            </w:pPr>
          </w:p>
        </w:tc>
        <w:tc>
          <w:tcPr>
            <w:tcW w:w="1701" w:type="dxa"/>
            <w:tcBorders>
              <w:top w:val="single" w:sz="4" w:space="0" w:color="auto"/>
              <w:left w:val="single" w:sz="4" w:space="0" w:color="auto"/>
              <w:bottom w:val="nil"/>
              <w:right w:val="single" w:sz="4" w:space="0" w:color="auto"/>
            </w:tcBorders>
            <w:vAlign w:val="center"/>
          </w:tcPr>
          <w:p w:rsidR="00FC0697" w:rsidRDefault="00FC0697">
            <w:pPr>
              <w:rPr>
                <w:sz w:val="22"/>
                <w:szCs w:val="22"/>
                <w:lang w:eastAsia="lt-LT"/>
              </w:rPr>
            </w:pPr>
          </w:p>
        </w:tc>
        <w:tc>
          <w:tcPr>
            <w:tcW w:w="2409"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993"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272" w:type="dxa"/>
            <w:tcBorders>
              <w:top w:val="single" w:sz="4" w:space="0" w:color="auto"/>
              <w:left w:val="single" w:sz="4" w:space="0" w:color="auto"/>
              <w:bottom w:val="single" w:sz="4" w:space="0" w:color="auto"/>
              <w:right w:val="single" w:sz="4" w:space="0" w:color="auto"/>
            </w:tcBorders>
            <w:vAlign w:val="center"/>
          </w:tcPr>
          <w:p w:rsidR="00FC0697" w:rsidRDefault="00FC0697">
            <w:pPr>
              <w:ind w:left="1309"/>
              <w:rPr>
                <w:sz w:val="22"/>
                <w:szCs w:val="22"/>
                <w:lang w:eastAsia="lt-LT"/>
              </w:rPr>
            </w:pPr>
          </w:p>
        </w:tc>
      </w:tr>
      <w:tr w:rsidR="00FC0697">
        <w:trPr>
          <w:trHeight w:val="23"/>
        </w:trPr>
        <w:tc>
          <w:tcPr>
            <w:tcW w:w="572" w:type="dxa"/>
            <w:tcBorders>
              <w:top w:val="single" w:sz="4" w:space="0" w:color="auto"/>
              <w:left w:val="single" w:sz="4" w:space="0" w:color="auto"/>
              <w:bottom w:val="single" w:sz="4" w:space="0" w:color="auto"/>
              <w:right w:val="nil"/>
            </w:tcBorders>
          </w:tcPr>
          <w:p w:rsidR="00FC0697" w:rsidRDefault="00FC0697">
            <w:pPr>
              <w:rPr>
                <w:sz w:val="22"/>
                <w:szCs w:val="22"/>
                <w:lang w:eastAsia="lt-LT"/>
              </w:rPr>
            </w:pPr>
          </w:p>
        </w:tc>
        <w:tc>
          <w:tcPr>
            <w:tcW w:w="1701" w:type="dxa"/>
            <w:tcBorders>
              <w:top w:val="single" w:sz="4" w:space="0" w:color="auto"/>
              <w:left w:val="nil"/>
              <w:bottom w:val="single" w:sz="4" w:space="0" w:color="auto"/>
              <w:right w:val="nil"/>
            </w:tcBorders>
            <w:vAlign w:val="center"/>
          </w:tcPr>
          <w:p w:rsidR="00FC0697" w:rsidRDefault="00FC0697">
            <w:pPr>
              <w:rPr>
                <w:sz w:val="22"/>
                <w:szCs w:val="22"/>
                <w:lang w:eastAsia="lt-LT"/>
              </w:rPr>
            </w:pPr>
          </w:p>
        </w:tc>
        <w:tc>
          <w:tcPr>
            <w:tcW w:w="2409" w:type="dxa"/>
            <w:tcBorders>
              <w:top w:val="single" w:sz="4" w:space="0" w:color="auto"/>
              <w:left w:val="nil"/>
              <w:bottom w:val="single" w:sz="4" w:space="0" w:color="auto"/>
              <w:right w:val="single" w:sz="4" w:space="0" w:color="auto"/>
            </w:tcBorders>
            <w:vAlign w:val="center"/>
            <w:hideMark/>
          </w:tcPr>
          <w:p w:rsidR="00FC0697" w:rsidRDefault="003867A0">
            <w:pPr>
              <w:rPr>
                <w:sz w:val="22"/>
                <w:szCs w:val="22"/>
                <w:lang w:eastAsia="lt-LT"/>
              </w:rPr>
            </w:pPr>
            <w:r>
              <w:rPr>
                <w:sz w:val="22"/>
                <w:szCs w:val="22"/>
                <w:lang w:eastAsia="lt-LT"/>
              </w:rPr>
              <w:t>Iš viso</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szCs w:val="22"/>
                <w:lang w:eastAsia="lt-LT"/>
              </w:rPr>
            </w:pPr>
            <w:r>
              <w:rPr>
                <w:sz w:val="22"/>
                <w:szCs w:val="22"/>
                <w:lang w:eastAsia="lt-LT"/>
              </w:rPr>
              <w:t>x</w:t>
            </w:r>
          </w:p>
        </w:tc>
        <w:tc>
          <w:tcPr>
            <w:tcW w:w="993"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szCs w:val="22"/>
                <w:lang w:eastAsia="lt-LT"/>
              </w:rPr>
            </w:pPr>
            <w:r>
              <w:rPr>
                <w:sz w:val="22"/>
                <w:szCs w:val="22"/>
                <w:lang w:eastAsia="lt-LT"/>
              </w:rPr>
              <w:t>x</w:t>
            </w:r>
          </w:p>
        </w:tc>
        <w:tc>
          <w:tcPr>
            <w:tcW w:w="1275"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szCs w:val="22"/>
                <w:lang w:eastAsia="lt-LT"/>
              </w:rPr>
            </w:pPr>
          </w:p>
        </w:tc>
        <w:tc>
          <w:tcPr>
            <w:tcW w:w="1272" w:type="dxa"/>
            <w:tcBorders>
              <w:top w:val="single" w:sz="4" w:space="0" w:color="auto"/>
              <w:left w:val="single" w:sz="4" w:space="0" w:color="auto"/>
              <w:bottom w:val="single" w:sz="4" w:space="0" w:color="auto"/>
              <w:right w:val="single" w:sz="4" w:space="0" w:color="auto"/>
            </w:tcBorders>
            <w:vAlign w:val="center"/>
          </w:tcPr>
          <w:p w:rsidR="00FC0697" w:rsidRDefault="00FC0697">
            <w:pPr>
              <w:ind w:left="1309"/>
              <w:rPr>
                <w:sz w:val="22"/>
                <w:szCs w:val="22"/>
                <w:lang w:eastAsia="lt-LT"/>
              </w:rPr>
            </w:pPr>
          </w:p>
        </w:tc>
      </w:tr>
    </w:tbl>
    <w:p w:rsidR="00FC0697" w:rsidRDefault="00FC0697">
      <w:pPr>
        <w:rPr>
          <w:sz w:val="22"/>
          <w:lang w:eastAsia="lt-LT"/>
        </w:rPr>
      </w:pPr>
    </w:p>
    <w:p w:rsidR="00FC0697" w:rsidRDefault="003867A0">
      <w:pPr>
        <w:jc w:val="both"/>
        <w:rPr>
          <w:sz w:val="22"/>
          <w:szCs w:val="24"/>
          <w:lang w:eastAsia="lt-LT"/>
        </w:rPr>
      </w:pPr>
      <w:r>
        <w:rPr>
          <w:sz w:val="22"/>
          <w:szCs w:val="24"/>
          <w:lang w:eastAsia="lt-LT"/>
        </w:rPr>
        <w:t>Komisijos pirmininkas _________________</w:t>
      </w:r>
      <w:r>
        <w:rPr>
          <w:sz w:val="22"/>
          <w:szCs w:val="24"/>
          <w:lang w:eastAsia="lt-LT"/>
        </w:rPr>
        <w:tab/>
        <w:t>________________________________</w:t>
      </w:r>
    </w:p>
    <w:p w:rsidR="00FC0697" w:rsidRDefault="003867A0">
      <w:pPr>
        <w:ind w:firstLine="2694"/>
        <w:rPr>
          <w:sz w:val="20"/>
          <w:szCs w:val="24"/>
          <w:lang w:eastAsia="lt-LT"/>
        </w:rPr>
      </w:pPr>
      <w:r>
        <w:rPr>
          <w:sz w:val="20"/>
          <w:szCs w:val="24"/>
          <w:lang w:eastAsia="lt-LT"/>
        </w:rPr>
        <w:t>(parašas)</w:t>
      </w:r>
      <w:r>
        <w:rPr>
          <w:sz w:val="20"/>
          <w:szCs w:val="24"/>
          <w:lang w:eastAsia="lt-LT"/>
        </w:rPr>
        <w:tab/>
      </w:r>
      <w:r>
        <w:rPr>
          <w:sz w:val="20"/>
          <w:szCs w:val="24"/>
          <w:lang w:eastAsia="lt-LT"/>
        </w:rPr>
        <w:tab/>
        <w:t xml:space="preserve">     (vardas ir pavardė)</w:t>
      </w:r>
    </w:p>
    <w:p w:rsidR="00FC0697" w:rsidRDefault="003867A0">
      <w:pPr>
        <w:tabs>
          <w:tab w:val="left" w:pos="-336"/>
        </w:tabs>
        <w:ind w:left="42" w:hanging="14"/>
        <w:jc w:val="both"/>
        <w:rPr>
          <w:sz w:val="18"/>
          <w:szCs w:val="24"/>
          <w:lang w:eastAsia="lt-LT"/>
        </w:rPr>
      </w:pPr>
      <w:r>
        <w:rPr>
          <w:sz w:val="22"/>
          <w:szCs w:val="24"/>
          <w:lang w:eastAsia="lt-LT"/>
        </w:rPr>
        <w:t>Nariai: ______________________________</w:t>
      </w:r>
      <w:r>
        <w:rPr>
          <w:sz w:val="22"/>
          <w:szCs w:val="24"/>
          <w:lang w:eastAsia="lt-LT"/>
        </w:rPr>
        <w:tab/>
        <w:t>________________________________</w:t>
      </w:r>
    </w:p>
    <w:p w:rsidR="00FC0697" w:rsidRDefault="003867A0">
      <w:pPr>
        <w:tabs>
          <w:tab w:val="left" w:pos="-336"/>
          <w:tab w:val="left" w:pos="2694"/>
        </w:tabs>
        <w:ind w:left="42" w:firstLine="2652"/>
        <w:jc w:val="both"/>
        <w:rPr>
          <w:sz w:val="20"/>
          <w:szCs w:val="24"/>
          <w:lang w:eastAsia="lt-LT"/>
        </w:rPr>
      </w:pPr>
      <w:r>
        <w:rPr>
          <w:sz w:val="20"/>
          <w:szCs w:val="24"/>
          <w:lang w:eastAsia="lt-LT"/>
        </w:rPr>
        <w:t>(parašas)</w:t>
      </w:r>
      <w:r>
        <w:rPr>
          <w:sz w:val="20"/>
          <w:szCs w:val="24"/>
          <w:lang w:eastAsia="lt-LT"/>
        </w:rPr>
        <w:tab/>
      </w:r>
      <w:r>
        <w:rPr>
          <w:sz w:val="20"/>
          <w:szCs w:val="24"/>
          <w:lang w:eastAsia="lt-LT"/>
        </w:rPr>
        <w:tab/>
        <w:t xml:space="preserve">     (vardas ir pavardė)</w:t>
      </w:r>
    </w:p>
    <w:p w:rsidR="00FC0697" w:rsidRDefault="003867A0">
      <w:pPr>
        <w:tabs>
          <w:tab w:val="left" w:pos="-336"/>
        </w:tabs>
        <w:ind w:left="42" w:firstLine="646"/>
        <w:jc w:val="both"/>
        <w:rPr>
          <w:sz w:val="18"/>
          <w:szCs w:val="24"/>
          <w:lang w:eastAsia="lt-LT"/>
        </w:rPr>
      </w:pPr>
      <w:r>
        <w:rPr>
          <w:sz w:val="22"/>
          <w:szCs w:val="24"/>
          <w:lang w:eastAsia="lt-LT"/>
        </w:rPr>
        <w:t>______________________________</w:t>
      </w:r>
      <w:r>
        <w:rPr>
          <w:sz w:val="22"/>
          <w:szCs w:val="24"/>
          <w:lang w:eastAsia="lt-LT"/>
        </w:rPr>
        <w:tab/>
        <w:t>________</w:t>
      </w:r>
      <w:r>
        <w:rPr>
          <w:sz w:val="22"/>
          <w:szCs w:val="24"/>
          <w:lang w:eastAsia="lt-LT"/>
        </w:rPr>
        <w:t>________________________</w:t>
      </w:r>
    </w:p>
    <w:p w:rsidR="00FC0697" w:rsidRDefault="003867A0">
      <w:pPr>
        <w:tabs>
          <w:tab w:val="left" w:pos="-336"/>
          <w:tab w:val="left" w:pos="2694"/>
        </w:tabs>
        <w:ind w:left="42" w:firstLine="2652"/>
        <w:jc w:val="both"/>
        <w:rPr>
          <w:sz w:val="20"/>
          <w:szCs w:val="24"/>
          <w:lang w:eastAsia="lt-LT"/>
        </w:rPr>
      </w:pPr>
      <w:r>
        <w:rPr>
          <w:sz w:val="20"/>
          <w:szCs w:val="24"/>
          <w:lang w:eastAsia="lt-LT"/>
        </w:rPr>
        <w:t>(parašas)</w:t>
      </w:r>
      <w:r>
        <w:rPr>
          <w:sz w:val="20"/>
          <w:szCs w:val="24"/>
          <w:lang w:eastAsia="lt-LT"/>
        </w:rPr>
        <w:tab/>
      </w:r>
      <w:r>
        <w:rPr>
          <w:sz w:val="20"/>
          <w:szCs w:val="24"/>
          <w:lang w:eastAsia="lt-LT"/>
        </w:rPr>
        <w:tab/>
        <w:t xml:space="preserve">     (vardas ir pavardė)</w:t>
      </w:r>
    </w:p>
    <w:p w:rsidR="00FC0697" w:rsidRDefault="003867A0">
      <w:pPr>
        <w:tabs>
          <w:tab w:val="left" w:pos="-336"/>
        </w:tabs>
        <w:ind w:left="42" w:firstLine="646"/>
        <w:jc w:val="both"/>
        <w:rPr>
          <w:sz w:val="18"/>
          <w:szCs w:val="24"/>
          <w:lang w:eastAsia="lt-LT"/>
        </w:rPr>
      </w:pPr>
      <w:r>
        <w:rPr>
          <w:sz w:val="22"/>
          <w:szCs w:val="24"/>
          <w:lang w:eastAsia="lt-LT"/>
        </w:rPr>
        <w:t>______________________________</w:t>
      </w:r>
      <w:r>
        <w:rPr>
          <w:sz w:val="22"/>
          <w:szCs w:val="24"/>
          <w:lang w:eastAsia="lt-LT"/>
        </w:rPr>
        <w:tab/>
        <w:t>________________________________</w:t>
      </w:r>
    </w:p>
    <w:p w:rsidR="00FC0697" w:rsidRDefault="003867A0">
      <w:pPr>
        <w:tabs>
          <w:tab w:val="left" w:pos="-336"/>
          <w:tab w:val="left" w:pos="2694"/>
        </w:tabs>
        <w:ind w:left="42" w:firstLine="2652"/>
        <w:jc w:val="both"/>
        <w:rPr>
          <w:sz w:val="20"/>
          <w:szCs w:val="24"/>
          <w:lang w:eastAsia="lt-LT"/>
        </w:rPr>
      </w:pPr>
      <w:r>
        <w:rPr>
          <w:sz w:val="20"/>
          <w:szCs w:val="24"/>
          <w:lang w:eastAsia="lt-LT"/>
        </w:rPr>
        <w:t>(parašas)</w:t>
      </w:r>
      <w:r>
        <w:rPr>
          <w:sz w:val="20"/>
          <w:szCs w:val="24"/>
          <w:lang w:eastAsia="lt-LT"/>
        </w:rPr>
        <w:tab/>
      </w:r>
      <w:r>
        <w:rPr>
          <w:sz w:val="20"/>
          <w:szCs w:val="24"/>
          <w:lang w:eastAsia="lt-LT"/>
        </w:rPr>
        <w:tab/>
        <w:t xml:space="preserve">     (vardas ir pavardė)</w:t>
      </w:r>
    </w:p>
    <w:p w:rsidR="00FC0697" w:rsidRDefault="003867A0">
      <w:pPr>
        <w:tabs>
          <w:tab w:val="left" w:pos="-336"/>
        </w:tabs>
        <w:ind w:left="42" w:firstLine="646"/>
        <w:jc w:val="both"/>
        <w:rPr>
          <w:sz w:val="18"/>
          <w:szCs w:val="24"/>
          <w:lang w:eastAsia="lt-LT"/>
        </w:rPr>
      </w:pPr>
      <w:r>
        <w:rPr>
          <w:sz w:val="22"/>
          <w:szCs w:val="24"/>
          <w:lang w:eastAsia="lt-LT"/>
        </w:rPr>
        <w:t>______________________________</w:t>
      </w:r>
      <w:r>
        <w:rPr>
          <w:sz w:val="22"/>
          <w:szCs w:val="24"/>
          <w:lang w:eastAsia="lt-LT"/>
        </w:rPr>
        <w:tab/>
        <w:t>________________________________</w:t>
      </w:r>
    </w:p>
    <w:p w:rsidR="00FC0697" w:rsidRDefault="003867A0">
      <w:pPr>
        <w:tabs>
          <w:tab w:val="left" w:pos="-336"/>
          <w:tab w:val="left" w:pos="2694"/>
        </w:tabs>
        <w:ind w:left="42" w:firstLine="2652"/>
        <w:jc w:val="both"/>
        <w:rPr>
          <w:sz w:val="20"/>
          <w:szCs w:val="24"/>
          <w:lang w:eastAsia="lt-LT"/>
        </w:rPr>
      </w:pPr>
      <w:r>
        <w:rPr>
          <w:sz w:val="20"/>
          <w:szCs w:val="24"/>
          <w:lang w:eastAsia="lt-LT"/>
        </w:rPr>
        <w:t>(parašas)</w:t>
      </w:r>
      <w:r>
        <w:rPr>
          <w:sz w:val="20"/>
          <w:szCs w:val="24"/>
          <w:lang w:eastAsia="lt-LT"/>
        </w:rPr>
        <w:tab/>
      </w:r>
      <w:r>
        <w:rPr>
          <w:sz w:val="20"/>
          <w:szCs w:val="24"/>
          <w:lang w:eastAsia="lt-LT"/>
        </w:rPr>
        <w:tab/>
        <w:t xml:space="preserve">     (vardas ir pava</w:t>
      </w:r>
      <w:r>
        <w:rPr>
          <w:sz w:val="20"/>
          <w:szCs w:val="24"/>
          <w:lang w:eastAsia="lt-LT"/>
        </w:rPr>
        <w:t>rdė)</w:t>
      </w:r>
    </w:p>
    <w:p w:rsidR="00FC0697" w:rsidRDefault="00FC0697">
      <w:pPr>
        <w:rPr>
          <w:sz w:val="22"/>
          <w:szCs w:val="24"/>
          <w:lang w:eastAsia="lt-LT"/>
        </w:rPr>
      </w:pPr>
    </w:p>
    <w:p w:rsidR="00FC0697" w:rsidRDefault="003867A0">
      <w:pPr>
        <w:tabs>
          <w:tab w:val="right" w:leader="underscore" w:pos="9354"/>
        </w:tabs>
        <w:ind w:firstLine="720"/>
        <w:jc w:val="both"/>
        <w:rPr>
          <w:sz w:val="22"/>
          <w:szCs w:val="24"/>
          <w:lang w:eastAsia="lt-LT"/>
        </w:rPr>
      </w:pPr>
      <w:r>
        <w:rPr>
          <w:sz w:val="22"/>
          <w:szCs w:val="24"/>
          <w:lang w:eastAsia="lt-LT"/>
        </w:rPr>
        <w:t xml:space="preserve">Turtą likvidavo </w:t>
      </w:r>
      <w:r>
        <w:rPr>
          <w:sz w:val="22"/>
          <w:szCs w:val="24"/>
          <w:lang w:eastAsia="lt-LT"/>
        </w:rPr>
        <w:tab/>
        <w:t>,</w:t>
      </w:r>
    </w:p>
    <w:p w:rsidR="00FC0697" w:rsidRDefault="003867A0">
      <w:pPr>
        <w:ind w:firstLine="3261"/>
        <w:rPr>
          <w:sz w:val="20"/>
          <w:szCs w:val="24"/>
          <w:lang w:eastAsia="lt-LT"/>
        </w:rPr>
      </w:pPr>
      <w:r>
        <w:rPr>
          <w:sz w:val="20"/>
          <w:szCs w:val="24"/>
          <w:lang w:eastAsia="lt-LT"/>
        </w:rPr>
        <w:t>(dokumento pavadinimas, data, Nr.)</w:t>
      </w:r>
    </w:p>
    <w:p w:rsidR="00FC0697" w:rsidRDefault="003867A0">
      <w:pPr>
        <w:tabs>
          <w:tab w:val="right" w:leader="underscore" w:pos="9354"/>
        </w:tabs>
        <w:jc w:val="both"/>
        <w:rPr>
          <w:sz w:val="22"/>
          <w:szCs w:val="24"/>
          <w:u w:val="single"/>
          <w:lang w:eastAsia="lt-LT"/>
        </w:rPr>
      </w:pPr>
      <w:r>
        <w:rPr>
          <w:sz w:val="22"/>
          <w:szCs w:val="24"/>
          <w:lang w:eastAsia="lt-LT"/>
        </w:rPr>
        <w:t>paskirta (-</w:t>
      </w:r>
      <w:proofErr w:type="spellStart"/>
      <w:r>
        <w:rPr>
          <w:sz w:val="22"/>
          <w:szCs w:val="24"/>
          <w:lang w:eastAsia="lt-LT"/>
        </w:rPr>
        <w:t>as</w:t>
      </w:r>
      <w:proofErr w:type="spellEnd"/>
      <w:r>
        <w:rPr>
          <w:sz w:val="22"/>
          <w:szCs w:val="24"/>
          <w:lang w:eastAsia="lt-LT"/>
        </w:rPr>
        <w:t xml:space="preserve">) </w:t>
      </w:r>
      <w:r>
        <w:rPr>
          <w:sz w:val="22"/>
          <w:szCs w:val="24"/>
          <w:lang w:eastAsia="lt-LT"/>
        </w:rPr>
        <w:tab/>
      </w:r>
    </w:p>
    <w:p w:rsidR="00FC0697" w:rsidRDefault="003867A0">
      <w:pPr>
        <w:ind w:firstLine="3261"/>
        <w:rPr>
          <w:sz w:val="20"/>
          <w:szCs w:val="24"/>
          <w:lang w:eastAsia="lt-LT"/>
        </w:rPr>
      </w:pPr>
      <w:r>
        <w:rPr>
          <w:sz w:val="20"/>
          <w:szCs w:val="24"/>
          <w:lang w:eastAsia="lt-LT"/>
        </w:rPr>
        <w:t>(pareigos, parašas, vardas ir pavardė)</w:t>
      </w:r>
    </w:p>
    <w:p w:rsidR="00FC0697" w:rsidRDefault="003867A0">
      <w:pPr>
        <w:tabs>
          <w:tab w:val="right" w:leader="underscore" w:pos="9354"/>
        </w:tabs>
        <w:jc w:val="both"/>
        <w:rPr>
          <w:sz w:val="22"/>
          <w:szCs w:val="24"/>
          <w:lang w:eastAsia="lt-LT"/>
        </w:rPr>
      </w:pPr>
      <w:r>
        <w:rPr>
          <w:sz w:val="22"/>
          <w:szCs w:val="24"/>
          <w:lang w:eastAsia="lt-LT"/>
        </w:rPr>
        <w:tab/>
      </w:r>
    </w:p>
    <w:p w:rsidR="00FC0697" w:rsidRDefault="003867A0">
      <w:pPr>
        <w:tabs>
          <w:tab w:val="right" w:leader="underscore" w:pos="9354"/>
        </w:tabs>
        <w:jc w:val="both"/>
        <w:rPr>
          <w:sz w:val="22"/>
          <w:szCs w:val="24"/>
          <w:lang w:eastAsia="lt-LT"/>
        </w:rPr>
      </w:pPr>
      <w:r>
        <w:rPr>
          <w:sz w:val="22"/>
          <w:szCs w:val="24"/>
          <w:lang w:eastAsia="lt-LT"/>
        </w:rPr>
        <w:tab/>
      </w:r>
    </w:p>
    <w:p w:rsidR="00FC0697" w:rsidRDefault="003867A0">
      <w:pPr>
        <w:tabs>
          <w:tab w:val="right" w:pos="9354"/>
        </w:tabs>
        <w:ind w:firstLine="720"/>
        <w:jc w:val="both"/>
        <w:rPr>
          <w:sz w:val="22"/>
          <w:szCs w:val="24"/>
          <w:lang w:eastAsia="lt-LT"/>
        </w:rPr>
      </w:pPr>
      <w:r>
        <w:rPr>
          <w:sz w:val="22"/>
          <w:szCs w:val="24"/>
          <w:lang w:eastAsia="lt-LT"/>
        </w:rPr>
        <w:t xml:space="preserve">PRIDEDAMA. </w:t>
      </w:r>
      <w:r>
        <w:rPr>
          <w:sz w:val="22"/>
          <w:szCs w:val="24"/>
          <w:u w:val="single"/>
          <w:lang w:eastAsia="lt-LT"/>
        </w:rPr>
        <w:tab/>
      </w:r>
    </w:p>
    <w:p w:rsidR="00FC0697" w:rsidRDefault="003867A0">
      <w:pPr>
        <w:ind w:firstLine="3828"/>
        <w:rPr>
          <w:sz w:val="20"/>
          <w:szCs w:val="24"/>
          <w:lang w:eastAsia="lt-LT"/>
        </w:rPr>
      </w:pPr>
      <w:r>
        <w:rPr>
          <w:sz w:val="20"/>
          <w:szCs w:val="24"/>
          <w:lang w:eastAsia="lt-LT"/>
        </w:rPr>
        <w:t>(dokumento pavadinimas, data, Nr., lapų skaičius)</w:t>
      </w:r>
    </w:p>
    <w:p w:rsidR="00FC0697" w:rsidRDefault="003867A0">
      <w:pPr>
        <w:tabs>
          <w:tab w:val="right" w:leader="underscore" w:pos="9354"/>
        </w:tabs>
        <w:jc w:val="both"/>
        <w:rPr>
          <w:sz w:val="22"/>
          <w:szCs w:val="24"/>
          <w:lang w:eastAsia="lt-LT"/>
        </w:rPr>
      </w:pPr>
      <w:r>
        <w:rPr>
          <w:sz w:val="22"/>
          <w:szCs w:val="24"/>
          <w:lang w:eastAsia="lt-LT"/>
        </w:rPr>
        <w:tab/>
      </w:r>
    </w:p>
    <w:p w:rsidR="00FC0697" w:rsidRDefault="003867A0">
      <w:pPr>
        <w:tabs>
          <w:tab w:val="right" w:leader="underscore" w:pos="9354"/>
        </w:tabs>
        <w:jc w:val="both"/>
        <w:rPr>
          <w:sz w:val="22"/>
          <w:szCs w:val="24"/>
          <w:lang w:eastAsia="lt-LT"/>
        </w:rPr>
      </w:pPr>
      <w:r>
        <w:rPr>
          <w:sz w:val="22"/>
          <w:szCs w:val="24"/>
          <w:lang w:eastAsia="lt-LT"/>
        </w:rPr>
        <w:tab/>
      </w:r>
    </w:p>
    <w:p w:rsidR="00FC0697" w:rsidRDefault="003867A0">
      <w:pPr>
        <w:tabs>
          <w:tab w:val="right" w:leader="underscore" w:pos="9354"/>
        </w:tabs>
        <w:jc w:val="both"/>
        <w:rPr>
          <w:sz w:val="22"/>
          <w:szCs w:val="24"/>
          <w:lang w:eastAsia="lt-LT"/>
        </w:rPr>
      </w:pPr>
      <w:r>
        <w:rPr>
          <w:sz w:val="22"/>
          <w:szCs w:val="24"/>
          <w:lang w:eastAsia="lt-LT"/>
        </w:rPr>
        <w:tab/>
      </w:r>
    </w:p>
    <w:p w:rsidR="00FC0697" w:rsidRDefault="003867A0">
      <w:pPr>
        <w:tabs>
          <w:tab w:val="right" w:leader="underscore" w:pos="9354"/>
        </w:tabs>
        <w:jc w:val="both"/>
        <w:rPr>
          <w:sz w:val="22"/>
          <w:szCs w:val="24"/>
          <w:lang w:eastAsia="lt-LT"/>
        </w:rPr>
      </w:pPr>
      <w:r>
        <w:rPr>
          <w:sz w:val="22"/>
          <w:szCs w:val="24"/>
          <w:lang w:eastAsia="lt-LT"/>
        </w:rPr>
        <w:tab/>
      </w:r>
    </w:p>
    <w:p w:rsidR="00FC0697" w:rsidRDefault="003867A0">
      <w:pPr>
        <w:tabs>
          <w:tab w:val="right" w:leader="underscore" w:pos="9354"/>
        </w:tabs>
        <w:jc w:val="both"/>
        <w:rPr>
          <w:sz w:val="22"/>
          <w:szCs w:val="24"/>
          <w:lang w:eastAsia="lt-LT"/>
        </w:rPr>
      </w:pPr>
      <w:r>
        <w:rPr>
          <w:sz w:val="22"/>
          <w:szCs w:val="24"/>
          <w:lang w:eastAsia="lt-LT"/>
        </w:rPr>
        <w:tab/>
      </w:r>
    </w:p>
    <w:p w:rsidR="00FC0697" w:rsidRDefault="003867A0">
      <w:pPr>
        <w:tabs>
          <w:tab w:val="right" w:leader="underscore" w:pos="9354"/>
        </w:tabs>
        <w:jc w:val="both"/>
        <w:rPr>
          <w:sz w:val="22"/>
          <w:szCs w:val="24"/>
          <w:lang w:eastAsia="lt-LT"/>
        </w:rPr>
      </w:pPr>
      <w:r>
        <w:rPr>
          <w:sz w:val="22"/>
          <w:szCs w:val="24"/>
          <w:lang w:eastAsia="lt-LT"/>
        </w:rPr>
        <w:tab/>
      </w:r>
    </w:p>
    <w:p w:rsidR="00FC0697" w:rsidRDefault="003867A0">
      <w:pPr>
        <w:tabs>
          <w:tab w:val="right" w:leader="underscore" w:pos="9354"/>
        </w:tabs>
        <w:jc w:val="both"/>
        <w:rPr>
          <w:sz w:val="22"/>
          <w:szCs w:val="24"/>
          <w:lang w:eastAsia="lt-LT"/>
        </w:rPr>
      </w:pPr>
      <w:r>
        <w:rPr>
          <w:sz w:val="22"/>
          <w:szCs w:val="24"/>
          <w:lang w:eastAsia="lt-LT"/>
        </w:rPr>
        <w:tab/>
      </w:r>
    </w:p>
    <w:p w:rsidR="00FC0697" w:rsidRDefault="003867A0">
      <w:pPr>
        <w:tabs>
          <w:tab w:val="right" w:leader="underscore" w:pos="9354"/>
        </w:tabs>
        <w:jc w:val="both"/>
        <w:rPr>
          <w:sz w:val="22"/>
          <w:szCs w:val="24"/>
          <w:lang w:eastAsia="lt-LT"/>
        </w:rPr>
      </w:pPr>
      <w:r>
        <w:rPr>
          <w:sz w:val="22"/>
          <w:szCs w:val="24"/>
          <w:lang w:eastAsia="lt-LT"/>
        </w:rPr>
        <w:tab/>
      </w:r>
    </w:p>
    <w:p w:rsidR="00FC0697" w:rsidRDefault="003867A0">
      <w:pPr>
        <w:tabs>
          <w:tab w:val="right" w:leader="underscore" w:pos="9354"/>
        </w:tabs>
        <w:jc w:val="both"/>
        <w:rPr>
          <w:sz w:val="22"/>
          <w:szCs w:val="24"/>
          <w:lang w:eastAsia="lt-LT"/>
        </w:rPr>
      </w:pPr>
      <w:r>
        <w:rPr>
          <w:sz w:val="22"/>
          <w:szCs w:val="24"/>
          <w:lang w:eastAsia="lt-LT"/>
        </w:rPr>
        <w:tab/>
      </w:r>
    </w:p>
    <w:p w:rsidR="00FC0697" w:rsidRDefault="003867A0">
      <w:pPr>
        <w:tabs>
          <w:tab w:val="right" w:leader="underscore" w:pos="9354"/>
        </w:tabs>
        <w:ind w:firstLine="720"/>
        <w:jc w:val="both"/>
        <w:rPr>
          <w:sz w:val="22"/>
          <w:szCs w:val="24"/>
          <w:u w:val="single"/>
          <w:lang w:eastAsia="lt-LT"/>
        </w:rPr>
      </w:pPr>
      <w:r>
        <w:rPr>
          <w:sz w:val="22"/>
          <w:szCs w:val="24"/>
          <w:lang w:eastAsia="lt-LT"/>
        </w:rPr>
        <w:t xml:space="preserve">Akto duomenis į apskaitą įtraukė </w:t>
      </w:r>
      <w:r>
        <w:rPr>
          <w:sz w:val="22"/>
          <w:szCs w:val="24"/>
          <w:lang w:eastAsia="lt-LT"/>
        </w:rPr>
        <w:tab/>
      </w:r>
    </w:p>
    <w:p w:rsidR="00FC0697" w:rsidRDefault="003867A0">
      <w:pPr>
        <w:ind w:firstLine="4395"/>
        <w:rPr>
          <w:sz w:val="20"/>
          <w:szCs w:val="24"/>
          <w:lang w:eastAsia="lt-LT"/>
        </w:rPr>
      </w:pPr>
      <w:r>
        <w:rPr>
          <w:sz w:val="20"/>
          <w:szCs w:val="24"/>
          <w:lang w:eastAsia="lt-LT"/>
        </w:rPr>
        <w:t>(pareigos) (parašas)</w:t>
      </w:r>
      <w:r>
        <w:rPr>
          <w:sz w:val="20"/>
          <w:szCs w:val="24"/>
          <w:lang w:eastAsia="lt-LT"/>
        </w:rPr>
        <w:t xml:space="preserve"> (vardas ir pavardė) (data)</w:t>
      </w:r>
    </w:p>
    <w:p w:rsidR="00FC0697" w:rsidRDefault="003867A0">
      <w:pPr>
        <w:tabs>
          <w:tab w:val="right" w:leader="underscore" w:pos="9354"/>
        </w:tabs>
        <w:jc w:val="both"/>
        <w:rPr>
          <w:sz w:val="22"/>
          <w:szCs w:val="24"/>
          <w:lang w:eastAsia="lt-LT"/>
        </w:rPr>
      </w:pPr>
      <w:r>
        <w:rPr>
          <w:sz w:val="22"/>
          <w:szCs w:val="24"/>
          <w:lang w:eastAsia="lt-LT"/>
        </w:rPr>
        <w:tab/>
      </w:r>
    </w:p>
    <w:p w:rsidR="00FC0697" w:rsidRDefault="00FC0697">
      <w:pPr>
        <w:tabs>
          <w:tab w:val="left" w:pos="6237"/>
          <w:tab w:val="right" w:pos="8306"/>
        </w:tabs>
        <w:rPr>
          <w:lang w:eastAsia="lt-LT"/>
        </w:rPr>
      </w:pPr>
    </w:p>
    <w:p w:rsidR="00FC0697" w:rsidRDefault="00FC0697">
      <w:pPr>
        <w:tabs>
          <w:tab w:val="left" w:pos="6237"/>
          <w:tab w:val="right" w:pos="8306"/>
        </w:tabs>
        <w:rPr>
          <w:color w:val="000000"/>
          <w:lang w:eastAsia="lt-LT"/>
        </w:rPr>
      </w:pPr>
    </w:p>
    <w:p w:rsidR="00FC0697" w:rsidRDefault="003867A0">
      <w:pPr>
        <w:tabs>
          <w:tab w:val="left" w:pos="6237"/>
          <w:tab w:val="right" w:pos="8306"/>
        </w:tabs>
        <w:jc w:val="center"/>
        <w:rPr>
          <w:color w:val="000000"/>
        </w:rPr>
      </w:pPr>
      <w:r>
        <w:rPr>
          <w:color w:val="000000"/>
          <w:lang w:eastAsia="lt-LT"/>
        </w:rPr>
        <w:t>––––––––––––––––––––</w:t>
      </w:r>
    </w:p>
    <w:p w:rsidR="00FC0697" w:rsidRDefault="003867A0">
      <w:pPr>
        <w:rPr>
          <w:rFonts w:eastAsia="MS Mincho"/>
          <w:i/>
          <w:iCs/>
          <w:sz w:val="20"/>
        </w:rPr>
      </w:pPr>
      <w:r>
        <w:rPr>
          <w:rFonts w:eastAsia="MS Mincho"/>
          <w:i/>
          <w:iCs/>
          <w:sz w:val="20"/>
        </w:rPr>
        <w:t>Priedo pakeitimai:</w:t>
      </w:r>
    </w:p>
    <w:p w:rsidR="00FC0697" w:rsidRDefault="003867A0">
      <w:pPr>
        <w:jc w:val="both"/>
        <w:rPr>
          <w:rFonts w:eastAsia="MS Mincho"/>
          <w:i/>
          <w:iCs/>
          <w:sz w:val="20"/>
        </w:rPr>
      </w:pPr>
      <w:r>
        <w:rPr>
          <w:rFonts w:eastAsia="MS Mincho"/>
          <w:i/>
          <w:iCs/>
          <w:sz w:val="20"/>
        </w:rPr>
        <w:t xml:space="preserve">Nr. </w:t>
      </w:r>
      <w:hyperlink r:id="rId64" w:history="1">
        <w:r w:rsidRPr="00532B9F">
          <w:rPr>
            <w:rFonts w:eastAsia="MS Mincho"/>
            <w:i/>
            <w:iCs/>
            <w:color w:val="0000FF" w:themeColor="hyperlink"/>
            <w:sz w:val="20"/>
            <w:u w:val="single"/>
          </w:rPr>
          <w:t>971</w:t>
        </w:r>
      </w:hyperlink>
      <w:r>
        <w:rPr>
          <w:rFonts w:eastAsia="MS Mincho"/>
          <w:i/>
          <w:iCs/>
          <w:sz w:val="20"/>
        </w:rPr>
        <w:t>, 2007-09-11, Žin., 2007, Nr. 100-4077 (2007-09-22), i. k. 1071100NUTA00000971</w:t>
      </w:r>
    </w:p>
    <w:p w:rsidR="00FC0697" w:rsidRDefault="003867A0">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1228</w:t>
        </w:r>
      </w:hyperlink>
      <w:r>
        <w:rPr>
          <w:rFonts w:eastAsia="MS Mincho"/>
          <w:i/>
          <w:iCs/>
          <w:sz w:val="20"/>
        </w:rPr>
        <w:t>, 2014-11-05, paskelbta TAR 2014-11-11, i. k. 2014-16655</w:t>
      </w:r>
    </w:p>
    <w:p w:rsidR="00FC0697" w:rsidRDefault="003867A0">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882</w:t>
        </w:r>
      </w:hyperlink>
      <w:r>
        <w:rPr>
          <w:rFonts w:eastAsia="MS Mincho"/>
          <w:i/>
          <w:iCs/>
          <w:sz w:val="20"/>
        </w:rPr>
        <w:t>, 20</w:t>
      </w:r>
      <w:r>
        <w:rPr>
          <w:rFonts w:eastAsia="MS Mincho"/>
          <w:i/>
          <w:iCs/>
          <w:sz w:val="20"/>
        </w:rPr>
        <w:t>17-10-31, paskelbta TAR 2017-11-03, i. k. 2017-17461</w:t>
      </w:r>
    </w:p>
    <w:p w:rsidR="00FC0697" w:rsidRDefault="00FC0697"/>
    <w:p w:rsidR="00FC0697" w:rsidRDefault="00FC0697">
      <w:pPr>
        <w:ind w:left="4820"/>
      </w:pPr>
    </w:p>
    <w:p w:rsidR="00FC0697" w:rsidRDefault="00FC0697">
      <w:pPr>
        <w:sectPr w:rsidR="00FC0697">
          <w:pgSz w:w="11907" w:h="16839"/>
          <w:pgMar w:top="1134" w:right="567" w:bottom="1134" w:left="1701" w:header="567" w:footer="567" w:gutter="0"/>
          <w:pgNumType w:start="1"/>
          <w:cols w:space="1296"/>
          <w:titlePg/>
          <w:docGrid w:linePitch="360"/>
        </w:sectPr>
      </w:pPr>
    </w:p>
    <w:p w:rsidR="00FC0697" w:rsidRDefault="00FC0697"/>
    <w:p w:rsidR="00FC0697" w:rsidRDefault="003867A0">
      <w:pPr>
        <w:ind w:left="4820"/>
        <w:rPr>
          <w:szCs w:val="24"/>
          <w:lang w:eastAsia="lt-LT"/>
        </w:rPr>
      </w:pPr>
      <w:r>
        <w:rPr>
          <w:szCs w:val="24"/>
          <w:lang w:eastAsia="lt-LT"/>
        </w:rPr>
        <w:t>Pripažinto nereikalingu arba netinkamu (negalimu) naudoti valstybės ir savivaldybių turto nurašymo, išardymo ir likvidavimo tvarkos aprašo</w:t>
      </w:r>
    </w:p>
    <w:p w:rsidR="00FC0697" w:rsidRDefault="003867A0">
      <w:pPr>
        <w:ind w:left="4820"/>
        <w:rPr>
          <w:lang w:eastAsia="lt-LT"/>
        </w:rPr>
      </w:pPr>
      <w:r>
        <w:rPr>
          <w:color w:val="000000"/>
          <w:lang w:eastAsia="ar-SA"/>
        </w:rPr>
        <w:t>3 priedas</w:t>
      </w:r>
    </w:p>
    <w:p w:rsidR="00FC0697" w:rsidRDefault="00FC0697">
      <w:pPr>
        <w:tabs>
          <w:tab w:val="left" w:pos="-426"/>
        </w:tabs>
        <w:rPr>
          <w:lang w:eastAsia="lt-LT"/>
        </w:rPr>
      </w:pPr>
    </w:p>
    <w:p w:rsidR="00FC0697" w:rsidRDefault="00FC0697">
      <w:pPr>
        <w:tabs>
          <w:tab w:val="left" w:pos="-284"/>
        </w:tabs>
        <w:rPr>
          <w:lang w:eastAsia="lt-LT"/>
        </w:rPr>
      </w:pPr>
    </w:p>
    <w:p w:rsidR="00FC0697" w:rsidRDefault="003867A0">
      <w:pPr>
        <w:jc w:val="center"/>
        <w:rPr>
          <w:b/>
          <w:sz w:val="22"/>
          <w:lang w:eastAsia="lt-LT"/>
        </w:rPr>
      </w:pPr>
      <w:r>
        <w:rPr>
          <w:b/>
          <w:sz w:val="22"/>
          <w:lang w:eastAsia="lt-LT"/>
        </w:rPr>
        <w:t xml:space="preserve">(Pripažinto nereikalingu arba </w:t>
      </w:r>
      <w:r>
        <w:rPr>
          <w:b/>
          <w:sz w:val="22"/>
          <w:lang w:eastAsia="lt-LT"/>
        </w:rPr>
        <w:t>netinkamu (negalimu) naudoti trumpalaikio materialiojo turto nurašymo ir likvidavimo akto forma)</w:t>
      </w:r>
    </w:p>
    <w:p w:rsidR="00FC0697" w:rsidRDefault="00FC0697">
      <w:pPr>
        <w:tabs>
          <w:tab w:val="left" w:pos="1296"/>
          <w:tab w:val="center" w:pos="4153"/>
          <w:tab w:val="right" w:pos="8306"/>
        </w:tabs>
        <w:ind w:left="4395"/>
        <w:rPr>
          <w:sz w:val="22"/>
          <w:lang w:eastAsia="lt-LT"/>
        </w:rPr>
      </w:pPr>
    </w:p>
    <w:p w:rsidR="00FC0697" w:rsidRDefault="003867A0">
      <w:pPr>
        <w:jc w:val="center"/>
        <w:rPr>
          <w:sz w:val="22"/>
          <w:lang w:eastAsia="lt-LT"/>
        </w:rPr>
      </w:pPr>
      <w:r>
        <w:rPr>
          <w:sz w:val="22"/>
          <w:lang w:eastAsia="lt-LT"/>
        </w:rPr>
        <w:t>____________________________________________________</w:t>
      </w:r>
    </w:p>
    <w:p w:rsidR="00FC0697" w:rsidRDefault="003867A0">
      <w:pPr>
        <w:jc w:val="center"/>
        <w:rPr>
          <w:sz w:val="20"/>
          <w:lang w:eastAsia="lt-LT"/>
        </w:rPr>
      </w:pPr>
      <w:r>
        <w:rPr>
          <w:sz w:val="20"/>
          <w:lang w:eastAsia="lt-LT"/>
        </w:rPr>
        <w:t>(turto valdytojo pavadinimas)</w:t>
      </w:r>
    </w:p>
    <w:p w:rsidR="00FC0697" w:rsidRDefault="00FC0697">
      <w:pPr>
        <w:ind w:left="-142" w:firstLine="142"/>
        <w:jc w:val="center"/>
        <w:rPr>
          <w:sz w:val="22"/>
          <w:lang w:eastAsia="lt-LT"/>
        </w:rPr>
      </w:pPr>
    </w:p>
    <w:p w:rsidR="00FC0697" w:rsidRDefault="003867A0">
      <w:pPr>
        <w:ind w:left="-142" w:firstLine="142"/>
        <w:jc w:val="center"/>
        <w:rPr>
          <w:b/>
          <w:sz w:val="22"/>
          <w:lang w:eastAsia="lt-LT"/>
        </w:rPr>
      </w:pPr>
      <w:r>
        <w:rPr>
          <w:b/>
          <w:sz w:val="22"/>
          <w:lang w:eastAsia="lt-LT"/>
        </w:rPr>
        <w:t>PRIPAŽINTO NEREIKALINGU ARBA NETINKAMU (NEGALIMU) NAUDOTI TRUMPALAIKIO MAT</w:t>
      </w:r>
      <w:r>
        <w:rPr>
          <w:b/>
          <w:sz w:val="22"/>
          <w:lang w:eastAsia="lt-LT"/>
        </w:rPr>
        <w:t>ERIALIOJO TURTO NURAŠYMO IR LIKVIDAVIMO AKTAS</w:t>
      </w:r>
    </w:p>
    <w:p w:rsidR="00FC0697" w:rsidRDefault="00FC0697">
      <w:pPr>
        <w:ind w:left="-142" w:firstLine="142"/>
        <w:jc w:val="center"/>
        <w:rPr>
          <w:b/>
          <w:sz w:val="22"/>
          <w:lang w:eastAsia="lt-LT"/>
        </w:rPr>
      </w:pPr>
    </w:p>
    <w:p w:rsidR="00FC0697" w:rsidRDefault="003867A0">
      <w:pPr>
        <w:jc w:val="center"/>
        <w:rPr>
          <w:sz w:val="22"/>
          <w:lang w:eastAsia="lt-LT"/>
        </w:rPr>
      </w:pPr>
      <w:r>
        <w:rPr>
          <w:sz w:val="22"/>
          <w:lang w:eastAsia="lt-LT"/>
        </w:rPr>
        <w:t>20</w:t>
      </w:r>
      <w:r>
        <w:rPr>
          <w:sz w:val="22"/>
          <w:u w:val="single"/>
          <w:lang w:eastAsia="lt-LT"/>
        </w:rPr>
        <w:tab/>
      </w:r>
      <w:r>
        <w:rPr>
          <w:sz w:val="22"/>
          <w:lang w:eastAsia="lt-LT"/>
        </w:rPr>
        <w:t xml:space="preserve"> m. </w:t>
      </w:r>
      <w:r>
        <w:rPr>
          <w:sz w:val="22"/>
          <w:u w:val="single"/>
          <w:lang w:eastAsia="lt-LT"/>
        </w:rPr>
        <w:tab/>
      </w:r>
      <w:r>
        <w:rPr>
          <w:sz w:val="22"/>
          <w:u w:val="single"/>
          <w:lang w:eastAsia="lt-LT"/>
        </w:rPr>
        <w:tab/>
      </w:r>
      <w:r>
        <w:rPr>
          <w:sz w:val="22"/>
          <w:u w:val="single"/>
          <w:lang w:eastAsia="lt-LT"/>
        </w:rPr>
        <w:tab/>
      </w:r>
      <w:r>
        <w:rPr>
          <w:sz w:val="22"/>
          <w:lang w:eastAsia="lt-LT"/>
        </w:rPr>
        <w:t xml:space="preserve">  </w:t>
      </w:r>
      <w:r>
        <w:rPr>
          <w:sz w:val="22"/>
          <w:u w:val="single"/>
          <w:lang w:eastAsia="lt-LT"/>
        </w:rPr>
        <w:tab/>
      </w:r>
      <w:r>
        <w:rPr>
          <w:sz w:val="22"/>
          <w:lang w:eastAsia="lt-LT"/>
        </w:rPr>
        <w:t xml:space="preserve"> d. Nr. _____</w:t>
      </w:r>
    </w:p>
    <w:p w:rsidR="00FC0697" w:rsidRDefault="003867A0">
      <w:pPr>
        <w:jc w:val="center"/>
        <w:rPr>
          <w:b/>
          <w:sz w:val="22"/>
          <w:lang w:eastAsia="lt-LT"/>
        </w:rPr>
      </w:pPr>
      <w:r>
        <w:rPr>
          <w:sz w:val="22"/>
          <w:lang w:eastAsia="lt-LT"/>
        </w:rPr>
        <w:t>____________________________</w:t>
      </w:r>
    </w:p>
    <w:p w:rsidR="00FC0697" w:rsidRDefault="003867A0">
      <w:pPr>
        <w:jc w:val="center"/>
        <w:rPr>
          <w:sz w:val="20"/>
          <w:lang w:eastAsia="lt-LT"/>
        </w:rPr>
      </w:pPr>
      <w:r>
        <w:rPr>
          <w:sz w:val="20"/>
          <w:lang w:eastAsia="lt-LT"/>
        </w:rPr>
        <w:t>(sudarymo vieta)</w:t>
      </w:r>
    </w:p>
    <w:p w:rsidR="00FC0697" w:rsidRDefault="00FC0697">
      <w:pPr>
        <w:rPr>
          <w:sz w:val="22"/>
          <w:lang w:eastAsia="lt-LT"/>
        </w:rPr>
      </w:pPr>
    </w:p>
    <w:p w:rsidR="00FC0697" w:rsidRDefault="003867A0">
      <w:pPr>
        <w:ind w:left="4395"/>
        <w:rPr>
          <w:sz w:val="22"/>
          <w:lang w:eastAsia="lt-LT"/>
        </w:rPr>
      </w:pPr>
      <w:r>
        <w:rPr>
          <w:sz w:val="22"/>
          <w:lang w:eastAsia="lt-LT"/>
        </w:rPr>
        <w:t>TVIRTINU</w:t>
      </w:r>
    </w:p>
    <w:p w:rsidR="00FC0697" w:rsidRDefault="00FC0697">
      <w:pPr>
        <w:tabs>
          <w:tab w:val="left" w:pos="0"/>
        </w:tabs>
        <w:ind w:right="1274" w:firstLine="4395"/>
        <w:jc w:val="both"/>
        <w:rPr>
          <w:sz w:val="22"/>
          <w:u w:val="single"/>
          <w:lang w:eastAsia="lt-LT"/>
        </w:rPr>
      </w:pPr>
    </w:p>
    <w:p w:rsidR="00FC0697" w:rsidRDefault="00FC0697">
      <w:pPr>
        <w:tabs>
          <w:tab w:val="left" w:pos="0"/>
        </w:tabs>
        <w:ind w:firstLine="6480"/>
        <w:jc w:val="both"/>
        <w:rPr>
          <w:sz w:val="22"/>
          <w:u w:val="single"/>
          <w:lang w:eastAsia="lt-LT"/>
        </w:rPr>
      </w:pPr>
    </w:p>
    <w:p w:rsidR="00FC0697" w:rsidRDefault="003867A0">
      <w:pPr>
        <w:tabs>
          <w:tab w:val="left" w:pos="0"/>
        </w:tabs>
        <w:ind w:right="1274" w:firstLine="4536"/>
        <w:rPr>
          <w:sz w:val="20"/>
          <w:u w:val="single"/>
          <w:lang w:eastAsia="lt-LT"/>
        </w:rPr>
      </w:pPr>
      <w:r>
        <w:rPr>
          <w:sz w:val="20"/>
          <w:lang w:eastAsia="lt-LT"/>
        </w:rPr>
        <w:t>(pareigų pavadinimas)</w:t>
      </w:r>
    </w:p>
    <w:p w:rsidR="00FC0697" w:rsidRDefault="00FC0697">
      <w:pPr>
        <w:tabs>
          <w:tab w:val="left" w:pos="0"/>
        </w:tabs>
        <w:ind w:firstLine="6480"/>
        <w:jc w:val="both"/>
        <w:rPr>
          <w:sz w:val="22"/>
          <w:u w:val="single"/>
          <w:lang w:eastAsia="lt-LT"/>
        </w:rPr>
      </w:pPr>
    </w:p>
    <w:p w:rsidR="00FC0697" w:rsidRDefault="003867A0">
      <w:pPr>
        <w:tabs>
          <w:tab w:val="left" w:pos="0"/>
        </w:tabs>
        <w:ind w:right="1274" w:firstLine="5103"/>
        <w:rPr>
          <w:sz w:val="20"/>
          <w:lang w:eastAsia="lt-LT"/>
        </w:rPr>
      </w:pPr>
      <w:r>
        <w:rPr>
          <w:sz w:val="20"/>
          <w:lang w:eastAsia="lt-LT"/>
        </w:rPr>
        <w:t>(parašas)</w:t>
      </w:r>
    </w:p>
    <w:p w:rsidR="00FC0697" w:rsidRDefault="00FC0697">
      <w:pPr>
        <w:tabs>
          <w:tab w:val="left" w:pos="0"/>
        </w:tabs>
        <w:ind w:right="1274" w:firstLine="6480"/>
        <w:jc w:val="both"/>
        <w:rPr>
          <w:sz w:val="22"/>
          <w:u w:val="single"/>
          <w:lang w:eastAsia="lt-LT"/>
        </w:rPr>
      </w:pPr>
    </w:p>
    <w:p w:rsidR="00FC0697" w:rsidRDefault="003867A0">
      <w:pPr>
        <w:tabs>
          <w:tab w:val="left" w:pos="0"/>
        </w:tabs>
        <w:ind w:right="1274" w:firstLine="4820"/>
        <w:rPr>
          <w:sz w:val="20"/>
          <w:u w:val="single"/>
          <w:lang w:eastAsia="lt-LT"/>
        </w:rPr>
      </w:pPr>
      <w:r>
        <w:rPr>
          <w:sz w:val="20"/>
          <w:lang w:eastAsia="lt-LT"/>
        </w:rPr>
        <w:t>(vardas ir pavardė)</w:t>
      </w:r>
    </w:p>
    <w:p w:rsidR="00FC0697" w:rsidRDefault="00FC0697">
      <w:pPr>
        <w:rPr>
          <w:sz w:val="22"/>
          <w:lang w:eastAsia="lt-LT"/>
        </w:rPr>
      </w:pPr>
    </w:p>
    <w:p w:rsidR="00FC0697" w:rsidRDefault="003867A0">
      <w:pPr>
        <w:tabs>
          <w:tab w:val="right" w:leader="underscore" w:pos="9354"/>
        </w:tabs>
        <w:ind w:firstLine="720"/>
        <w:rPr>
          <w:sz w:val="22"/>
          <w:lang w:eastAsia="lt-LT"/>
        </w:rPr>
      </w:pPr>
      <w:r>
        <w:rPr>
          <w:sz w:val="22"/>
          <w:lang w:eastAsia="lt-LT"/>
        </w:rPr>
        <w:t xml:space="preserve">Komisija, sudaryta </w:t>
      </w:r>
      <w:r>
        <w:rPr>
          <w:sz w:val="22"/>
          <w:lang w:eastAsia="lt-LT"/>
        </w:rPr>
        <w:tab/>
      </w:r>
    </w:p>
    <w:p w:rsidR="00FC0697" w:rsidRDefault="003867A0">
      <w:pPr>
        <w:ind w:firstLine="3119"/>
        <w:rPr>
          <w:sz w:val="20"/>
          <w:lang w:eastAsia="lt-LT"/>
        </w:rPr>
      </w:pPr>
      <w:r>
        <w:rPr>
          <w:sz w:val="20"/>
          <w:lang w:eastAsia="lt-LT"/>
        </w:rPr>
        <w:t xml:space="preserve">(dokumento, kurio pagrindu sudaryta komisija, </w:t>
      </w:r>
      <w:r>
        <w:rPr>
          <w:sz w:val="20"/>
          <w:lang w:eastAsia="lt-LT"/>
        </w:rPr>
        <w:t>pavadinimas, data, Nr.)</w:t>
      </w:r>
    </w:p>
    <w:p w:rsidR="00FC0697" w:rsidRDefault="003867A0">
      <w:pPr>
        <w:tabs>
          <w:tab w:val="right" w:leader="underscore" w:pos="9354"/>
        </w:tabs>
        <w:ind w:left="-142" w:firstLine="142"/>
        <w:rPr>
          <w:sz w:val="22"/>
          <w:lang w:eastAsia="lt-LT"/>
        </w:rPr>
      </w:pPr>
      <w:r>
        <w:rPr>
          <w:sz w:val="22"/>
          <w:lang w:eastAsia="lt-LT"/>
        </w:rPr>
        <w:tab/>
      </w:r>
    </w:p>
    <w:p w:rsidR="00FC0697" w:rsidRDefault="003867A0">
      <w:pPr>
        <w:tabs>
          <w:tab w:val="right" w:leader="underscore" w:pos="9354"/>
        </w:tabs>
        <w:ind w:left="-142" w:firstLine="142"/>
        <w:rPr>
          <w:sz w:val="22"/>
          <w:lang w:eastAsia="lt-LT"/>
        </w:rPr>
      </w:pPr>
      <w:r>
        <w:rPr>
          <w:sz w:val="22"/>
          <w:lang w:eastAsia="lt-LT"/>
        </w:rPr>
        <w:t xml:space="preserve">iš </w:t>
      </w:r>
      <w:r>
        <w:rPr>
          <w:sz w:val="22"/>
          <w:lang w:eastAsia="lt-LT"/>
        </w:rPr>
        <w:tab/>
      </w:r>
    </w:p>
    <w:p w:rsidR="00FC0697" w:rsidRDefault="003867A0">
      <w:pPr>
        <w:tabs>
          <w:tab w:val="right" w:leader="underscore" w:pos="9354"/>
        </w:tabs>
        <w:ind w:left="-142" w:firstLine="142"/>
        <w:rPr>
          <w:sz w:val="22"/>
          <w:lang w:eastAsia="lt-LT"/>
        </w:rPr>
      </w:pPr>
      <w:r>
        <w:rPr>
          <w:sz w:val="22"/>
          <w:lang w:eastAsia="lt-LT"/>
        </w:rPr>
        <w:tab/>
      </w:r>
    </w:p>
    <w:p w:rsidR="00FC0697" w:rsidRDefault="003867A0">
      <w:pPr>
        <w:tabs>
          <w:tab w:val="right" w:leader="underscore" w:pos="9354"/>
        </w:tabs>
        <w:ind w:left="-142" w:firstLine="142"/>
        <w:rPr>
          <w:sz w:val="22"/>
          <w:lang w:eastAsia="lt-LT"/>
        </w:rPr>
      </w:pPr>
      <w:r>
        <w:rPr>
          <w:sz w:val="22"/>
          <w:lang w:eastAsia="lt-LT"/>
        </w:rPr>
        <w:tab/>
        <w:t>,</w:t>
      </w:r>
    </w:p>
    <w:p w:rsidR="00FC0697" w:rsidRDefault="003867A0">
      <w:pPr>
        <w:jc w:val="both"/>
        <w:rPr>
          <w:sz w:val="22"/>
          <w:lang w:eastAsia="lt-LT"/>
        </w:rPr>
      </w:pPr>
      <w:r>
        <w:rPr>
          <w:sz w:val="22"/>
          <w:lang w:eastAsia="lt-LT"/>
        </w:rPr>
        <w:t>nurašė šį pripažintą nereikalingu, netinkamu (negalimu) naudoti (</w:t>
      </w:r>
      <w:r>
        <w:rPr>
          <w:i/>
          <w:sz w:val="22"/>
          <w:lang w:eastAsia="lt-LT"/>
        </w:rPr>
        <w:t>kas reikalinga, pabraukti</w:t>
      </w:r>
      <w:r>
        <w:rPr>
          <w:sz w:val="22"/>
          <w:lang w:eastAsia="lt-LT"/>
        </w:rPr>
        <w:t>) trumpalaikį turtą:</w:t>
      </w:r>
    </w:p>
    <w:p w:rsidR="00FC0697" w:rsidRDefault="00FC0697">
      <w:pPr>
        <w:rPr>
          <w:sz w:val="10"/>
          <w:szCs w:val="10"/>
        </w:rPr>
      </w:pPr>
    </w:p>
    <w:tbl>
      <w:tblPr>
        <w:tblW w:w="9356"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67"/>
        <w:gridCol w:w="1418"/>
        <w:gridCol w:w="2126"/>
        <w:gridCol w:w="1418"/>
        <w:gridCol w:w="992"/>
        <w:gridCol w:w="850"/>
        <w:gridCol w:w="851"/>
        <w:gridCol w:w="1134"/>
      </w:tblGrid>
      <w:tr w:rsidR="00FC0697">
        <w:trPr>
          <w:trHeight w:val="23"/>
        </w:trPr>
        <w:tc>
          <w:tcPr>
            <w:tcW w:w="567"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lang w:eastAsia="lt-LT"/>
              </w:rPr>
            </w:pPr>
            <w:r>
              <w:rPr>
                <w:sz w:val="22"/>
                <w:lang w:eastAsia="lt-LT"/>
              </w:rPr>
              <w:t>Eil. Nr.</w:t>
            </w:r>
          </w:p>
        </w:tc>
        <w:tc>
          <w:tcPr>
            <w:tcW w:w="1418"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lang w:eastAsia="lt-LT"/>
              </w:rPr>
            </w:pPr>
            <w:r>
              <w:rPr>
                <w:sz w:val="22"/>
                <w:lang w:eastAsia="lt-LT"/>
              </w:rPr>
              <w:t>Buhalterinės sąskaitos Nr.</w:t>
            </w:r>
          </w:p>
        </w:tc>
        <w:tc>
          <w:tcPr>
            <w:tcW w:w="2126"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lang w:eastAsia="lt-LT"/>
              </w:rPr>
            </w:pPr>
            <w:r>
              <w:rPr>
                <w:sz w:val="22"/>
                <w:lang w:eastAsia="lt-LT"/>
              </w:rPr>
              <w:t>Atidavimo naudoti metai, mėnuo</w:t>
            </w:r>
          </w:p>
        </w:tc>
        <w:tc>
          <w:tcPr>
            <w:tcW w:w="1418"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lang w:eastAsia="lt-LT"/>
              </w:rPr>
            </w:pPr>
            <w:r>
              <w:rPr>
                <w:sz w:val="22"/>
                <w:lang w:eastAsia="lt-LT"/>
              </w:rPr>
              <w:t>Turto pavadinimas</w:t>
            </w:r>
          </w:p>
        </w:tc>
        <w:tc>
          <w:tcPr>
            <w:tcW w:w="992"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lang w:eastAsia="lt-LT"/>
              </w:rPr>
            </w:pPr>
            <w:r>
              <w:rPr>
                <w:sz w:val="22"/>
                <w:lang w:eastAsia="lt-LT"/>
              </w:rPr>
              <w:t>Skaičius (vnt.)</w:t>
            </w:r>
          </w:p>
        </w:tc>
        <w:tc>
          <w:tcPr>
            <w:tcW w:w="850"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lang w:eastAsia="lt-LT"/>
              </w:rPr>
            </w:pPr>
            <w:r>
              <w:rPr>
                <w:sz w:val="22"/>
                <w:lang w:eastAsia="lt-LT"/>
              </w:rPr>
              <w:t>Kaina</w:t>
            </w:r>
          </w:p>
        </w:tc>
        <w:tc>
          <w:tcPr>
            <w:tcW w:w="851"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lang w:eastAsia="lt-LT"/>
              </w:rPr>
            </w:pPr>
            <w:r>
              <w:rPr>
                <w:sz w:val="22"/>
                <w:lang w:eastAsia="lt-LT"/>
              </w:rPr>
              <w:t>Suma</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lang w:eastAsia="lt-LT"/>
              </w:rPr>
            </w:pPr>
            <w:r>
              <w:rPr>
                <w:sz w:val="22"/>
                <w:lang w:eastAsia="lt-LT"/>
              </w:rPr>
              <w:t>Nurašymo priežastys</w:t>
            </w:r>
          </w:p>
        </w:tc>
      </w:tr>
      <w:tr w:rsidR="00FC0697">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c>
          <w:tcPr>
            <w:tcW w:w="1418"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c>
          <w:tcPr>
            <w:tcW w:w="1418"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c>
          <w:tcPr>
            <w:tcW w:w="850"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c>
          <w:tcPr>
            <w:tcW w:w="851"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r>
      <w:tr w:rsidR="00FC0697">
        <w:trPr>
          <w:trHeight w:val="23"/>
        </w:trPr>
        <w:tc>
          <w:tcPr>
            <w:tcW w:w="567" w:type="dxa"/>
            <w:tcBorders>
              <w:top w:val="single" w:sz="4" w:space="0" w:color="auto"/>
              <w:left w:val="single" w:sz="4" w:space="0" w:color="auto"/>
              <w:bottom w:val="nil"/>
              <w:right w:val="single" w:sz="4" w:space="0" w:color="auto"/>
            </w:tcBorders>
            <w:vAlign w:val="center"/>
          </w:tcPr>
          <w:p w:rsidR="00FC0697" w:rsidRDefault="00FC0697">
            <w:pPr>
              <w:rPr>
                <w:sz w:val="22"/>
                <w:lang w:eastAsia="lt-LT"/>
              </w:rPr>
            </w:pPr>
          </w:p>
        </w:tc>
        <w:tc>
          <w:tcPr>
            <w:tcW w:w="1418" w:type="dxa"/>
            <w:tcBorders>
              <w:top w:val="single" w:sz="4" w:space="0" w:color="auto"/>
              <w:left w:val="single" w:sz="4" w:space="0" w:color="auto"/>
              <w:bottom w:val="nil"/>
              <w:right w:val="single" w:sz="4" w:space="0" w:color="auto"/>
            </w:tcBorders>
            <w:vAlign w:val="center"/>
          </w:tcPr>
          <w:p w:rsidR="00FC0697" w:rsidRDefault="00FC0697">
            <w:pPr>
              <w:rPr>
                <w:sz w:val="22"/>
                <w:lang w:eastAsia="lt-LT"/>
              </w:rPr>
            </w:pPr>
          </w:p>
        </w:tc>
        <w:tc>
          <w:tcPr>
            <w:tcW w:w="2126" w:type="dxa"/>
            <w:tcBorders>
              <w:top w:val="single" w:sz="4" w:space="0" w:color="auto"/>
              <w:left w:val="single" w:sz="4" w:space="0" w:color="auto"/>
              <w:bottom w:val="nil"/>
              <w:right w:val="single" w:sz="4" w:space="0" w:color="auto"/>
            </w:tcBorders>
            <w:vAlign w:val="center"/>
          </w:tcPr>
          <w:p w:rsidR="00FC0697" w:rsidRDefault="00FC0697">
            <w:pPr>
              <w:rPr>
                <w:sz w:val="22"/>
                <w:lang w:eastAsia="lt-LT"/>
              </w:rPr>
            </w:pPr>
          </w:p>
        </w:tc>
        <w:tc>
          <w:tcPr>
            <w:tcW w:w="1418"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c>
          <w:tcPr>
            <w:tcW w:w="850"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c>
          <w:tcPr>
            <w:tcW w:w="851"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r>
      <w:tr w:rsidR="00FC0697">
        <w:trPr>
          <w:trHeight w:val="23"/>
        </w:trPr>
        <w:tc>
          <w:tcPr>
            <w:tcW w:w="567" w:type="dxa"/>
            <w:tcBorders>
              <w:top w:val="single" w:sz="4" w:space="0" w:color="auto"/>
              <w:left w:val="single" w:sz="4" w:space="0" w:color="auto"/>
              <w:bottom w:val="single" w:sz="4" w:space="0" w:color="auto"/>
              <w:right w:val="nil"/>
            </w:tcBorders>
            <w:vAlign w:val="center"/>
          </w:tcPr>
          <w:p w:rsidR="00FC0697" w:rsidRDefault="00FC0697">
            <w:pPr>
              <w:rPr>
                <w:sz w:val="22"/>
                <w:lang w:eastAsia="lt-LT"/>
              </w:rPr>
            </w:pPr>
          </w:p>
        </w:tc>
        <w:tc>
          <w:tcPr>
            <w:tcW w:w="1418" w:type="dxa"/>
            <w:tcBorders>
              <w:top w:val="single" w:sz="4" w:space="0" w:color="auto"/>
              <w:left w:val="nil"/>
              <w:bottom w:val="single" w:sz="4" w:space="0" w:color="auto"/>
              <w:right w:val="nil"/>
            </w:tcBorders>
            <w:vAlign w:val="center"/>
          </w:tcPr>
          <w:p w:rsidR="00FC0697" w:rsidRDefault="00FC0697">
            <w:pPr>
              <w:rPr>
                <w:sz w:val="22"/>
                <w:lang w:eastAsia="lt-LT"/>
              </w:rPr>
            </w:pPr>
          </w:p>
        </w:tc>
        <w:tc>
          <w:tcPr>
            <w:tcW w:w="2126" w:type="dxa"/>
            <w:tcBorders>
              <w:top w:val="single" w:sz="4" w:space="0" w:color="auto"/>
              <w:left w:val="nil"/>
              <w:bottom w:val="single" w:sz="4" w:space="0" w:color="auto"/>
              <w:right w:val="nil"/>
            </w:tcBorders>
            <w:vAlign w:val="center"/>
          </w:tcPr>
          <w:p w:rsidR="00FC0697" w:rsidRDefault="00FC0697">
            <w:pPr>
              <w:rPr>
                <w:sz w:val="22"/>
                <w:lang w:eastAsia="lt-LT"/>
              </w:rPr>
            </w:pPr>
          </w:p>
        </w:tc>
        <w:tc>
          <w:tcPr>
            <w:tcW w:w="1418" w:type="dxa"/>
            <w:tcBorders>
              <w:top w:val="single" w:sz="4" w:space="0" w:color="auto"/>
              <w:left w:val="nil"/>
              <w:bottom w:val="single" w:sz="4" w:space="0" w:color="auto"/>
              <w:right w:val="single" w:sz="4" w:space="0" w:color="auto"/>
            </w:tcBorders>
            <w:vAlign w:val="center"/>
            <w:hideMark/>
          </w:tcPr>
          <w:p w:rsidR="00FC0697" w:rsidRDefault="003867A0">
            <w:pPr>
              <w:rPr>
                <w:sz w:val="22"/>
                <w:lang w:eastAsia="lt-LT"/>
              </w:rPr>
            </w:pPr>
            <w:r>
              <w:rPr>
                <w:sz w:val="22"/>
                <w:lang w:eastAsia="lt-LT"/>
              </w:rPr>
              <w:t>Iš viso</w:t>
            </w:r>
          </w:p>
        </w:tc>
        <w:tc>
          <w:tcPr>
            <w:tcW w:w="992"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lang w:eastAsia="lt-LT"/>
              </w:rPr>
            </w:pPr>
            <w:r>
              <w:rPr>
                <w:sz w:val="22"/>
                <w:lang w:eastAsia="lt-LT"/>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lang w:eastAsia="lt-LT"/>
              </w:rPr>
            </w:pPr>
            <w:r>
              <w:rPr>
                <w:sz w:val="22"/>
                <w:lang w:eastAsia="lt-LT"/>
              </w:rPr>
              <w:t>x</w:t>
            </w:r>
          </w:p>
        </w:tc>
        <w:tc>
          <w:tcPr>
            <w:tcW w:w="851"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lang w:eastAsia="lt-LT"/>
              </w:rPr>
            </w:pPr>
            <w:r>
              <w:rPr>
                <w:sz w:val="22"/>
                <w:lang w:eastAsia="lt-LT"/>
              </w:rPr>
              <w:t>x</w:t>
            </w:r>
          </w:p>
        </w:tc>
      </w:tr>
    </w:tbl>
    <w:p w:rsidR="00FC0697" w:rsidRDefault="003867A0">
      <w:pPr>
        <w:ind w:left="2880" w:firstLine="720"/>
        <w:jc w:val="both"/>
        <w:rPr>
          <w:sz w:val="22"/>
          <w:lang w:eastAsia="lt-LT"/>
        </w:rPr>
      </w:pPr>
      <w:r>
        <w:rPr>
          <w:sz w:val="22"/>
          <w:lang w:eastAsia="lt-LT"/>
        </w:rPr>
        <w:t>Liekamosios medžiagos</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67"/>
        <w:gridCol w:w="1418"/>
        <w:gridCol w:w="2835"/>
        <w:gridCol w:w="992"/>
        <w:gridCol w:w="992"/>
        <w:gridCol w:w="993"/>
        <w:gridCol w:w="1559"/>
      </w:tblGrid>
      <w:tr w:rsidR="00FC0697">
        <w:trPr>
          <w:trHeight w:val="23"/>
        </w:trPr>
        <w:tc>
          <w:tcPr>
            <w:tcW w:w="567" w:type="dxa"/>
            <w:tcBorders>
              <w:top w:val="single" w:sz="4" w:space="0" w:color="auto"/>
              <w:left w:val="single" w:sz="4" w:space="0" w:color="auto"/>
              <w:bottom w:val="single" w:sz="4" w:space="0" w:color="auto"/>
              <w:right w:val="single" w:sz="4" w:space="0" w:color="auto"/>
            </w:tcBorders>
            <w:vAlign w:val="center"/>
            <w:hideMark/>
          </w:tcPr>
          <w:p w:rsidR="00FC0697" w:rsidRDefault="003867A0">
            <w:pPr>
              <w:tabs>
                <w:tab w:val="left" w:pos="1296"/>
                <w:tab w:val="center" w:pos="4153"/>
                <w:tab w:val="right" w:pos="8306"/>
              </w:tabs>
              <w:jc w:val="center"/>
              <w:rPr>
                <w:sz w:val="22"/>
                <w:lang w:eastAsia="lt-LT"/>
              </w:rPr>
            </w:pPr>
            <w:r>
              <w:rPr>
                <w:sz w:val="22"/>
                <w:lang w:eastAsia="lt-LT"/>
              </w:rPr>
              <w:t>Eil. Nr.</w:t>
            </w:r>
          </w:p>
        </w:tc>
        <w:tc>
          <w:tcPr>
            <w:tcW w:w="1418"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lang w:eastAsia="lt-LT"/>
              </w:rPr>
            </w:pPr>
            <w:r>
              <w:rPr>
                <w:sz w:val="22"/>
                <w:lang w:eastAsia="lt-LT"/>
              </w:rPr>
              <w:t>Buhalterinės sąskaitos Nr.</w:t>
            </w:r>
          </w:p>
        </w:tc>
        <w:tc>
          <w:tcPr>
            <w:tcW w:w="2835"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lang w:eastAsia="lt-LT"/>
              </w:rPr>
            </w:pPr>
            <w:r>
              <w:rPr>
                <w:sz w:val="22"/>
                <w:lang w:eastAsia="lt-LT"/>
              </w:rPr>
              <w:t>Pavadinimas</w:t>
            </w:r>
          </w:p>
        </w:tc>
        <w:tc>
          <w:tcPr>
            <w:tcW w:w="992"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lang w:eastAsia="lt-LT"/>
              </w:rPr>
            </w:pPr>
            <w:r>
              <w:rPr>
                <w:sz w:val="22"/>
                <w:lang w:eastAsia="lt-LT"/>
              </w:rPr>
              <w:t>Skaičius (vnt.)</w:t>
            </w:r>
          </w:p>
        </w:tc>
        <w:tc>
          <w:tcPr>
            <w:tcW w:w="992"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lang w:eastAsia="lt-LT"/>
              </w:rPr>
            </w:pPr>
            <w:r>
              <w:rPr>
                <w:sz w:val="22"/>
                <w:lang w:eastAsia="lt-LT"/>
              </w:rPr>
              <w:t>Kaina</w:t>
            </w:r>
          </w:p>
        </w:tc>
        <w:tc>
          <w:tcPr>
            <w:tcW w:w="993"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lang w:eastAsia="lt-LT"/>
              </w:rPr>
            </w:pPr>
            <w:r>
              <w:rPr>
                <w:sz w:val="22"/>
                <w:lang w:eastAsia="lt-LT"/>
              </w:rPr>
              <w:t>Suma</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lang w:eastAsia="lt-LT"/>
              </w:rPr>
            </w:pPr>
            <w:r>
              <w:rPr>
                <w:sz w:val="22"/>
                <w:lang w:eastAsia="lt-LT"/>
              </w:rPr>
              <w:t>Pastabos</w:t>
            </w:r>
          </w:p>
        </w:tc>
      </w:tr>
      <w:tr w:rsidR="00FC0697">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c>
          <w:tcPr>
            <w:tcW w:w="1418"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c>
          <w:tcPr>
            <w:tcW w:w="2835"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c>
          <w:tcPr>
            <w:tcW w:w="993"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r>
      <w:tr w:rsidR="00FC0697">
        <w:trPr>
          <w:cantSplit/>
          <w:trHeight w:val="23"/>
        </w:trPr>
        <w:tc>
          <w:tcPr>
            <w:tcW w:w="567" w:type="dxa"/>
            <w:tcBorders>
              <w:top w:val="single" w:sz="4" w:space="0" w:color="auto"/>
              <w:left w:val="single" w:sz="4" w:space="0" w:color="auto"/>
              <w:bottom w:val="single" w:sz="4" w:space="0" w:color="auto"/>
              <w:right w:val="nil"/>
            </w:tcBorders>
            <w:vAlign w:val="center"/>
          </w:tcPr>
          <w:p w:rsidR="00FC0697" w:rsidRDefault="00FC0697">
            <w:pPr>
              <w:rPr>
                <w:sz w:val="22"/>
                <w:lang w:eastAsia="lt-LT"/>
              </w:rPr>
            </w:pPr>
          </w:p>
        </w:tc>
        <w:tc>
          <w:tcPr>
            <w:tcW w:w="1418"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c>
          <w:tcPr>
            <w:tcW w:w="2835" w:type="dxa"/>
            <w:tcBorders>
              <w:top w:val="single" w:sz="4" w:space="0" w:color="auto"/>
              <w:left w:val="nil"/>
              <w:bottom w:val="single" w:sz="4" w:space="0" w:color="auto"/>
              <w:right w:val="single" w:sz="4" w:space="0" w:color="auto"/>
            </w:tcBorders>
            <w:vAlign w:val="center"/>
          </w:tcPr>
          <w:p w:rsidR="00FC0697" w:rsidRDefault="00FC0697">
            <w:pPr>
              <w:rPr>
                <w:sz w:val="22"/>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c>
          <w:tcPr>
            <w:tcW w:w="993"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r>
      <w:tr w:rsidR="00FC0697">
        <w:trPr>
          <w:cantSplit/>
          <w:trHeight w:val="23"/>
        </w:trPr>
        <w:tc>
          <w:tcPr>
            <w:tcW w:w="567" w:type="dxa"/>
            <w:tcBorders>
              <w:top w:val="single" w:sz="4" w:space="0" w:color="auto"/>
              <w:left w:val="single" w:sz="4" w:space="0" w:color="auto"/>
              <w:bottom w:val="single" w:sz="4" w:space="0" w:color="auto"/>
              <w:right w:val="nil"/>
            </w:tcBorders>
            <w:vAlign w:val="center"/>
          </w:tcPr>
          <w:p w:rsidR="00FC0697" w:rsidRDefault="00FC0697">
            <w:pPr>
              <w:rPr>
                <w:sz w:val="22"/>
                <w:lang w:eastAsia="lt-LT"/>
              </w:rPr>
            </w:pPr>
          </w:p>
        </w:tc>
        <w:tc>
          <w:tcPr>
            <w:tcW w:w="1418" w:type="dxa"/>
            <w:tcBorders>
              <w:top w:val="single" w:sz="4" w:space="0" w:color="auto"/>
              <w:left w:val="nil"/>
              <w:bottom w:val="single" w:sz="4" w:space="0" w:color="auto"/>
              <w:right w:val="nil"/>
            </w:tcBorders>
            <w:vAlign w:val="center"/>
          </w:tcPr>
          <w:p w:rsidR="00FC0697" w:rsidRDefault="00FC0697">
            <w:pPr>
              <w:rPr>
                <w:sz w:val="22"/>
                <w:lang w:eastAsia="lt-LT"/>
              </w:rPr>
            </w:pPr>
          </w:p>
        </w:tc>
        <w:tc>
          <w:tcPr>
            <w:tcW w:w="2835" w:type="dxa"/>
            <w:tcBorders>
              <w:top w:val="single" w:sz="4" w:space="0" w:color="auto"/>
              <w:left w:val="nil"/>
              <w:bottom w:val="single" w:sz="4" w:space="0" w:color="auto"/>
              <w:right w:val="single" w:sz="4" w:space="0" w:color="auto"/>
            </w:tcBorders>
            <w:vAlign w:val="center"/>
            <w:hideMark/>
          </w:tcPr>
          <w:p w:rsidR="00FC0697" w:rsidRDefault="003867A0">
            <w:pPr>
              <w:jc w:val="center"/>
              <w:rPr>
                <w:sz w:val="22"/>
                <w:lang w:eastAsia="lt-LT"/>
              </w:rPr>
            </w:pPr>
            <w:r>
              <w:rPr>
                <w:sz w:val="22"/>
                <w:lang w:eastAsia="lt-LT"/>
              </w:rPr>
              <w:t>Iš viso</w:t>
            </w:r>
          </w:p>
        </w:tc>
        <w:tc>
          <w:tcPr>
            <w:tcW w:w="992"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lang w:eastAsia="lt-LT"/>
              </w:rPr>
            </w:pPr>
            <w:r>
              <w:rPr>
                <w:sz w:val="22"/>
                <w:lang w:eastAsia="lt-LT"/>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lang w:eastAsia="lt-LT"/>
              </w:rPr>
            </w:pPr>
            <w:r>
              <w:rPr>
                <w:sz w:val="22"/>
                <w:lang w:eastAsia="lt-LT"/>
              </w:rPr>
              <w:t>x</w:t>
            </w:r>
          </w:p>
        </w:tc>
        <w:tc>
          <w:tcPr>
            <w:tcW w:w="993" w:type="dxa"/>
            <w:tcBorders>
              <w:top w:val="single" w:sz="4" w:space="0" w:color="auto"/>
              <w:left w:val="single" w:sz="4" w:space="0" w:color="auto"/>
              <w:bottom w:val="single" w:sz="4" w:space="0" w:color="auto"/>
              <w:right w:val="single" w:sz="4" w:space="0" w:color="auto"/>
            </w:tcBorders>
            <w:vAlign w:val="center"/>
          </w:tcPr>
          <w:p w:rsidR="00FC0697" w:rsidRDefault="00FC0697">
            <w:pPr>
              <w:rPr>
                <w:sz w:val="22"/>
                <w:lang w:eastAsia="lt-LT"/>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C0697" w:rsidRDefault="003867A0">
            <w:pPr>
              <w:jc w:val="center"/>
              <w:rPr>
                <w:sz w:val="22"/>
                <w:lang w:eastAsia="lt-LT"/>
              </w:rPr>
            </w:pPr>
            <w:r>
              <w:rPr>
                <w:sz w:val="22"/>
                <w:lang w:eastAsia="lt-LT"/>
              </w:rPr>
              <w:t>x</w:t>
            </w:r>
          </w:p>
        </w:tc>
      </w:tr>
    </w:tbl>
    <w:p w:rsidR="00FC0697" w:rsidRDefault="00FC0697">
      <w:pPr>
        <w:jc w:val="both"/>
        <w:rPr>
          <w:sz w:val="22"/>
          <w:lang w:eastAsia="lt-LT"/>
        </w:rPr>
      </w:pPr>
    </w:p>
    <w:p w:rsidR="00FC0697" w:rsidRDefault="003867A0">
      <w:pPr>
        <w:jc w:val="both"/>
        <w:rPr>
          <w:sz w:val="22"/>
          <w:lang w:eastAsia="lt-LT"/>
        </w:rPr>
      </w:pPr>
      <w:r>
        <w:rPr>
          <w:sz w:val="22"/>
          <w:lang w:eastAsia="lt-LT"/>
        </w:rPr>
        <w:t>Komisijos pirmininkas _________________</w:t>
      </w:r>
      <w:r>
        <w:rPr>
          <w:sz w:val="22"/>
          <w:lang w:eastAsia="lt-LT"/>
        </w:rPr>
        <w:tab/>
      </w:r>
      <w:r>
        <w:rPr>
          <w:sz w:val="22"/>
          <w:lang w:eastAsia="lt-LT"/>
        </w:rPr>
        <w:t>________________________________</w:t>
      </w:r>
    </w:p>
    <w:p w:rsidR="00FC0697" w:rsidRDefault="003867A0">
      <w:pPr>
        <w:ind w:firstLine="2694"/>
        <w:rPr>
          <w:sz w:val="20"/>
          <w:lang w:eastAsia="lt-LT"/>
        </w:rPr>
      </w:pPr>
      <w:r>
        <w:rPr>
          <w:sz w:val="20"/>
          <w:lang w:eastAsia="lt-LT"/>
        </w:rPr>
        <w:t>(parašas)</w:t>
      </w:r>
      <w:r>
        <w:rPr>
          <w:sz w:val="20"/>
          <w:lang w:eastAsia="lt-LT"/>
        </w:rPr>
        <w:tab/>
      </w:r>
      <w:r>
        <w:rPr>
          <w:sz w:val="20"/>
          <w:lang w:eastAsia="lt-LT"/>
        </w:rPr>
        <w:tab/>
        <w:t xml:space="preserve">     (vardas ir pavardė)</w:t>
      </w:r>
    </w:p>
    <w:p w:rsidR="00FC0697" w:rsidRDefault="003867A0">
      <w:pPr>
        <w:tabs>
          <w:tab w:val="left" w:pos="-336"/>
        </w:tabs>
        <w:ind w:left="42" w:hanging="14"/>
        <w:jc w:val="both"/>
        <w:rPr>
          <w:sz w:val="18"/>
          <w:lang w:eastAsia="lt-LT"/>
        </w:rPr>
      </w:pPr>
      <w:r>
        <w:rPr>
          <w:sz w:val="22"/>
          <w:lang w:eastAsia="lt-LT"/>
        </w:rPr>
        <w:t>Nariai: ______________________________</w:t>
      </w:r>
      <w:r>
        <w:rPr>
          <w:sz w:val="22"/>
          <w:lang w:eastAsia="lt-LT"/>
        </w:rPr>
        <w:tab/>
        <w:t>________________________________</w:t>
      </w:r>
    </w:p>
    <w:p w:rsidR="00FC0697" w:rsidRDefault="003867A0">
      <w:pPr>
        <w:tabs>
          <w:tab w:val="left" w:pos="-336"/>
          <w:tab w:val="left" w:pos="2694"/>
        </w:tabs>
        <w:ind w:left="42" w:firstLine="2652"/>
        <w:jc w:val="both"/>
        <w:rPr>
          <w:sz w:val="20"/>
          <w:lang w:eastAsia="lt-LT"/>
        </w:rPr>
      </w:pPr>
      <w:r>
        <w:rPr>
          <w:sz w:val="20"/>
          <w:lang w:eastAsia="lt-LT"/>
        </w:rPr>
        <w:t>(parašas)</w:t>
      </w:r>
      <w:r>
        <w:rPr>
          <w:sz w:val="20"/>
          <w:lang w:eastAsia="lt-LT"/>
        </w:rPr>
        <w:tab/>
      </w:r>
      <w:r>
        <w:rPr>
          <w:sz w:val="20"/>
          <w:lang w:eastAsia="lt-LT"/>
        </w:rPr>
        <w:tab/>
        <w:t xml:space="preserve">     (vardas ir pavardė)</w:t>
      </w:r>
    </w:p>
    <w:p w:rsidR="00FC0697" w:rsidRDefault="003867A0">
      <w:pPr>
        <w:tabs>
          <w:tab w:val="left" w:pos="-336"/>
        </w:tabs>
        <w:ind w:left="42" w:firstLine="646"/>
        <w:jc w:val="both"/>
        <w:rPr>
          <w:sz w:val="18"/>
          <w:lang w:eastAsia="lt-LT"/>
        </w:rPr>
      </w:pPr>
      <w:r>
        <w:rPr>
          <w:sz w:val="22"/>
          <w:lang w:eastAsia="lt-LT"/>
        </w:rPr>
        <w:t>______________________________</w:t>
      </w:r>
      <w:r>
        <w:rPr>
          <w:sz w:val="22"/>
          <w:lang w:eastAsia="lt-LT"/>
        </w:rPr>
        <w:tab/>
        <w:t>________________________________</w:t>
      </w:r>
    </w:p>
    <w:p w:rsidR="00FC0697" w:rsidRDefault="003867A0">
      <w:pPr>
        <w:tabs>
          <w:tab w:val="left" w:pos="-336"/>
          <w:tab w:val="left" w:pos="2694"/>
        </w:tabs>
        <w:ind w:left="42" w:firstLine="2652"/>
        <w:jc w:val="both"/>
        <w:rPr>
          <w:sz w:val="20"/>
          <w:lang w:eastAsia="lt-LT"/>
        </w:rPr>
      </w:pPr>
      <w:r>
        <w:rPr>
          <w:sz w:val="20"/>
          <w:lang w:eastAsia="lt-LT"/>
        </w:rPr>
        <w:t>(parašas)</w:t>
      </w:r>
      <w:r>
        <w:rPr>
          <w:sz w:val="20"/>
          <w:lang w:eastAsia="lt-LT"/>
        </w:rPr>
        <w:tab/>
      </w:r>
      <w:r>
        <w:rPr>
          <w:sz w:val="20"/>
          <w:lang w:eastAsia="lt-LT"/>
        </w:rPr>
        <w:tab/>
      </w:r>
      <w:r>
        <w:rPr>
          <w:sz w:val="20"/>
          <w:lang w:eastAsia="lt-LT"/>
        </w:rPr>
        <w:t xml:space="preserve">     (vardas ir pavardė)</w:t>
      </w:r>
    </w:p>
    <w:p w:rsidR="00FC0697" w:rsidRDefault="003867A0">
      <w:pPr>
        <w:tabs>
          <w:tab w:val="left" w:pos="-336"/>
        </w:tabs>
        <w:ind w:left="42" w:firstLine="646"/>
        <w:jc w:val="both"/>
        <w:rPr>
          <w:sz w:val="18"/>
          <w:lang w:eastAsia="lt-LT"/>
        </w:rPr>
      </w:pPr>
      <w:r>
        <w:rPr>
          <w:sz w:val="22"/>
          <w:lang w:eastAsia="lt-LT"/>
        </w:rPr>
        <w:lastRenderedPageBreak/>
        <w:t>______________________________</w:t>
      </w:r>
      <w:r>
        <w:rPr>
          <w:sz w:val="22"/>
          <w:lang w:eastAsia="lt-LT"/>
        </w:rPr>
        <w:tab/>
        <w:t>________________________________</w:t>
      </w:r>
    </w:p>
    <w:p w:rsidR="00FC0697" w:rsidRDefault="003867A0">
      <w:pPr>
        <w:tabs>
          <w:tab w:val="left" w:pos="-336"/>
          <w:tab w:val="left" w:pos="2694"/>
        </w:tabs>
        <w:ind w:left="42" w:firstLine="2652"/>
        <w:jc w:val="both"/>
        <w:rPr>
          <w:sz w:val="20"/>
          <w:lang w:eastAsia="lt-LT"/>
        </w:rPr>
      </w:pPr>
      <w:r>
        <w:rPr>
          <w:sz w:val="20"/>
          <w:lang w:eastAsia="lt-LT"/>
        </w:rPr>
        <w:t>(parašas)</w:t>
      </w:r>
      <w:r>
        <w:rPr>
          <w:sz w:val="20"/>
          <w:lang w:eastAsia="lt-LT"/>
        </w:rPr>
        <w:tab/>
      </w:r>
      <w:r>
        <w:rPr>
          <w:sz w:val="20"/>
          <w:lang w:eastAsia="lt-LT"/>
        </w:rPr>
        <w:tab/>
        <w:t xml:space="preserve">     (vardas ir pavardė)</w:t>
      </w:r>
    </w:p>
    <w:p w:rsidR="00FC0697" w:rsidRDefault="003867A0">
      <w:pPr>
        <w:tabs>
          <w:tab w:val="left" w:pos="-336"/>
        </w:tabs>
        <w:ind w:left="42" w:firstLine="646"/>
        <w:jc w:val="both"/>
        <w:rPr>
          <w:sz w:val="18"/>
          <w:lang w:eastAsia="lt-LT"/>
        </w:rPr>
      </w:pPr>
      <w:r>
        <w:rPr>
          <w:sz w:val="22"/>
          <w:lang w:eastAsia="lt-LT"/>
        </w:rPr>
        <w:t>______________________________</w:t>
      </w:r>
      <w:r>
        <w:rPr>
          <w:sz w:val="22"/>
          <w:lang w:eastAsia="lt-LT"/>
        </w:rPr>
        <w:tab/>
        <w:t>________________________________</w:t>
      </w:r>
    </w:p>
    <w:p w:rsidR="00FC0697" w:rsidRDefault="003867A0">
      <w:pPr>
        <w:tabs>
          <w:tab w:val="left" w:pos="-336"/>
          <w:tab w:val="left" w:pos="2694"/>
        </w:tabs>
        <w:ind w:left="42" w:firstLine="2652"/>
        <w:jc w:val="both"/>
        <w:rPr>
          <w:sz w:val="20"/>
          <w:lang w:eastAsia="lt-LT"/>
        </w:rPr>
      </w:pPr>
      <w:r>
        <w:rPr>
          <w:sz w:val="20"/>
          <w:lang w:eastAsia="lt-LT"/>
        </w:rPr>
        <w:t>(parašas)</w:t>
      </w:r>
      <w:r>
        <w:rPr>
          <w:sz w:val="20"/>
          <w:lang w:eastAsia="lt-LT"/>
        </w:rPr>
        <w:tab/>
      </w:r>
      <w:r>
        <w:rPr>
          <w:sz w:val="20"/>
          <w:lang w:eastAsia="lt-LT"/>
        </w:rPr>
        <w:tab/>
        <w:t xml:space="preserve">     (vardas ir pavardė)</w:t>
      </w:r>
    </w:p>
    <w:p w:rsidR="00FC0697" w:rsidRDefault="003867A0">
      <w:pPr>
        <w:tabs>
          <w:tab w:val="right" w:leader="underscore" w:pos="9354"/>
        </w:tabs>
        <w:ind w:firstLine="720"/>
        <w:jc w:val="both"/>
        <w:rPr>
          <w:sz w:val="22"/>
          <w:lang w:eastAsia="lt-LT"/>
        </w:rPr>
      </w:pPr>
      <w:r>
        <w:rPr>
          <w:sz w:val="22"/>
          <w:lang w:eastAsia="lt-LT"/>
        </w:rPr>
        <w:t>Turtą likvidavo paskirta (-</w:t>
      </w:r>
      <w:proofErr w:type="spellStart"/>
      <w:r>
        <w:rPr>
          <w:sz w:val="22"/>
          <w:lang w:eastAsia="lt-LT"/>
        </w:rPr>
        <w:t>as</w:t>
      </w:r>
      <w:proofErr w:type="spellEnd"/>
      <w:r>
        <w:rPr>
          <w:sz w:val="22"/>
          <w:lang w:eastAsia="lt-LT"/>
        </w:rPr>
        <w:t xml:space="preserve">) </w:t>
      </w:r>
      <w:r>
        <w:rPr>
          <w:sz w:val="22"/>
          <w:lang w:eastAsia="lt-LT"/>
        </w:rPr>
        <w:tab/>
        <w:t>,</w:t>
      </w:r>
    </w:p>
    <w:p w:rsidR="00FC0697" w:rsidRDefault="003867A0">
      <w:pPr>
        <w:ind w:firstLine="2835"/>
        <w:rPr>
          <w:sz w:val="20"/>
          <w:lang w:eastAsia="lt-LT"/>
        </w:rPr>
      </w:pPr>
      <w:r>
        <w:rPr>
          <w:sz w:val="20"/>
          <w:lang w:eastAsia="lt-LT"/>
        </w:rPr>
        <w:t>(dokumento pavadinimas, data, Nr. likviduotojos (-o) pareigos, parašas,</w:t>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0"/>
          <w:lang w:eastAsia="lt-LT"/>
        </w:rPr>
        <w:t>vardas ir pavardė)</w:t>
      </w:r>
    </w:p>
    <w:p w:rsidR="00FC0697" w:rsidRDefault="003867A0">
      <w:pPr>
        <w:tabs>
          <w:tab w:val="right" w:pos="9354"/>
        </w:tabs>
        <w:ind w:firstLine="720"/>
        <w:jc w:val="both"/>
        <w:rPr>
          <w:sz w:val="22"/>
          <w:lang w:eastAsia="lt-LT"/>
        </w:rPr>
      </w:pPr>
      <w:r>
        <w:rPr>
          <w:sz w:val="22"/>
          <w:lang w:eastAsia="lt-LT"/>
        </w:rPr>
        <w:t xml:space="preserve">PRIDEDAMA. </w:t>
      </w:r>
      <w:r>
        <w:rPr>
          <w:sz w:val="22"/>
          <w:u w:val="single"/>
          <w:lang w:eastAsia="lt-LT"/>
        </w:rPr>
        <w:tab/>
      </w:r>
    </w:p>
    <w:p w:rsidR="00FC0697" w:rsidRDefault="003867A0">
      <w:pPr>
        <w:ind w:firstLine="3828"/>
        <w:rPr>
          <w:sz w:val="20"/>
          <w:lang w:eastAsia="lt-LT"/>
        </w:rPr>
      </w:pPr>
      <w:r>
        <w:rPr>
          <w:sz w:val="20"/>
          <w:lang w:eastAsia="lt-LT"/>
        </w:rPr>
        <w:t>(dokumento pavadinimas, data, Nr., lapų skaičius)</w:t>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jc w:val="both"/>
        <w:rPr>
          <w:sz w:val="22"/>
          <w:lang w:eastAsia="lt-LT"/>
        </w:rPr>
      </w:pPr>
      <w:r>
        <w:rPr>
          <w:sz w:val="22"/>
          <w:lang w:eastAsia="lt-LT"/>
        </w:rPr>
        <w:tab/>
      </w:r>
    </w:p>
    <w:p w:rsidR="00FC0697" w:rsidRDefault="003867A0">
      <w:pPr>
        <w:tabs>
          <w:tab w:val="right" w:leader="underscore" w:pos="9354"/>
        </w:tabs>
        <w:ind w:firstLine="720"/>
        <w:jc w:val="both"/>
        <w:rPr>
          <w:sz w:val="22"/>
          <w:u w:val="single"/>
          <w:lang w:eastAsia="lt-LT"/>
        </w:rPr>
      </w:pPr>
      <w:r>
        <w:rPr>
          <w:sz w:val="22"/>
          <w:lang w:eastAsia="lt-LT"/>
        </w:rPr>
        <w:t xml:space="preserve">Akto duomenis į apskaitą įtraukė </w:t>
      </w:r>
      <w:r>
        <w:rPr>
          <w:sz w:val="22"/>
          <w:lang w:eastAsia="lt-LT"/>
        </w:rPr>
        <w:tab/>
      </w:r>
    </w:p>
    <w:p w:rsidR="00FC0697" w:rsidRDefault="003867A0">
      <w:pPr>
        <w:ind w:firstLine="4395"/>
        <w:rPr>
          <w:sz w:val="20"/>
          <w:lang w:eastAsia="lt-LT"/>
        </w:rPr>
      </w:pPr>
      <w:r>
        <w:rPr>
          <w:sz w:val="20"/>
          <w:lang w:eastAsia="lt-LT"/>
        </w:rPr>
        <w:t>(pareigos) (parašas) (vardas ir pavardė) (data)</w:t>
      </w:r>
    </w:p>
    <w:p w:rsidR="00FC0697" w:rsidRDefault="00FC0697">
      <w:pPr>
        <w:tabs>
          <w:tab w:val="left" w:pos="-284"/>
        </w:tabs>
        <w:rPr>
          <w:lang w:eastAsia="lt-LT"/>
        </w:rPr>
      </w:pPr>
    </w:p>
    <w:p w:rsidR="00FC0697" w:rsidRDefault="003867A0">
      <w:pPr>
        <w:tabs>
          <w:tab w:val="left" w:pos="6237"/>
        </w:tabs>
        <w:jc w:val="center"/>
      </w:pPr>
      <w:r>
        <w:rPr>
          <w:color w:val="000000"/>
          <w:lang w:eastAsia="lt-LT"/>
        </w:rPr>
        <w:t>––––––––––––––––––––</w:t>
      </w:r>
    </w:p>
    <w:p w:rsidR="00FC0697" w:rsidRDefault="003867A0">
      <w:pPr>
        <w:rPr>
          <w:rFonts w:eastAsia="MS Mincho"/>
          <w:i/>
          <w:iCs/>
          <w:sz w:val="20"/>
        </w:rPr>
      </w:pPr>
      <w:r>
        <w:rPr>
          <w:rFonts w:eastAsia="MS Mincho"/>
          <w:i/>
          <w:iCs/>
          <w:sz w:val="20"/>
        </w:rPr>
        <w:t>Priedo pakeitimai:</w:t>
      </w:r>
    </w:p>
    <w:p w:rsidR="00FC0697" w:rsidRDefault="003867A0">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971</w:t>
        </w:r>
      </w:hyperlink>
      <w:r>
        <w:rPr>
          <w:rFonts w:eastAsia="MS Mincho"/>
          <w:i/>
          <w:iCs/>
          <w:sz w:val="20"/>
        </w:rPr>
        <w:t>, 2007-09-11, Žin., 2007, Nr. 100-4077 (2007-09-22), i. k. 1071100NUTA00000971</w:t>
      </w:r>
    </w:p>
    <w:p w:rsidR="00FC0697" w:rsidRDefault="003867A0">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1228</w:t>
        </w:r>
      </w:hyperlink>
      <w:r>
        <w:rPr>
          <w:rFonts w:eastAsia="MS Mincho"/>
          <w:i/>
          <w:iCs/>
          <w:sz w:val="20"/>
        </w:rPr>
        <w:t>, 2014-11-05, paskelbta TAR 2014-11-11, i. k. 2014-16655</w:t>
      </w:r>
    </w:p>
    <w:p w:rsidR="00FC0697" w:rsidRDefault="00FC0697"/>
    <w:p w:rsidR="00FC0697" w:rsidRDefault="00FC0697">
      <w:pPr>
        <w:jc w:val="both"/>
        <w:rPr>
          <w:b/>
          <w:sz w:val="20"/>
        </w:rPr>
      </w:pPr>
    </w:p>
    <w:p w:rsidR="00FC0697" w:rsidRDefault="00FC0697">
      <w:pPr>
        <w:jc w:val="both"/>
        <w:rPr>
          <w:b/>
          <w:sz w:val="20"/>
        </w:rPr>
      </w:pPr>
    </w:p>
    <w:p w:rsidR="00FC0697" w:rsidRDefault="003867A0">
      <w:pPr>
        <w:jc w:val="both"/>
        <w:rPr>
          <w:b/>
        </w:rPr>
      </w:pPr>
      <w:r>
        <w:rPr>
          <w:b/>
          <w:sz w:val="20"/>
        </w:rPr>
        <w:t>Pakeitimai:</w:t>
      </w:r>
    </w:p>
    <w:p w:rsidR="00FC0697" w:rsidRDefault="00FC0697">
      <w:pPr>
        <w:jc w:val="both"/>
        <w:rPr>
          <w:sz w:val="20"/>
        </w:rPr>
      </w:pPr>
    </w:p>
    <w:p w:rsidR="00FC0697" w:rsidRDefault="003867A0">
      <w:pPr>
        <w:jc w:val="both"/>
      </w:pPr>
      <w:r>
        <w:rPr>
          <w:sz w:val="20"/>
        </w:rPr>
        <w:t>1.</w:t>
      </w:r>
    </w:p>
    <w:p w:rsidR="00FC0697" w:rsidRDefault="003867A0">
      <w:pPr>
        <w:jc w:val="both"/>
      </w:pPr>
      <w:r>
        <w:rPr>
          <w:sz w:val="20"/>
        </w:rPr>
        <w:t>Lietuvos Respublikos Vyriausybė, Nutarimas</w:t>
      </w:r>
    </w:p>
    <w:p w:rsidR="00FC0697" w:rsidRDefault="003867A0">
      <w:pPr>
        <w:jc w:val="both"/>
      </w:pPr>
      <w:r>
        <w:rPr>
          <w:sz w:val="20"/>
        </w:rPr>
        <w:t xml:space="preserve">Nr. </w:t>
      </w:r>
      <w:hyperlink r:id="rId69" w:history="1">
        <w:r w:rsidRPr="00532B9F">
          <w:rPr>
            <w:rFonts w:eastAsia="MS Mincho"/>
            <w:iCs/>
            <w:color w:val="0000FF" w:themeColor="hyperlink"/>
            <w:sz w:val="20"/>
            <w:u w:val="single"/>
          </w:rPr>
          <w:t>1432</w:t>
        </w:r>
      </w:hyperlink>
      <w:r>
        <w:rPr>
          <w:rFonts w:eastAsia="MS Mincho"/>
          <w:iCs/>
          <w:sz w:val="20"/>
        </w:rPr>
        <w:t>, 2002-09-11, Žin., 2002, Nr. 91-3896 (2002-09-18), i. k. 1021100NUTA00001432</w:t>
      </w:r>
    </w:p>
    <w:p w:rsidR="00FC0697" w:rsidRDefault="003867A0">
      <w:pPr>
        <w:jc w:val="both"/>
      </w:pPr>
      <w:r>
        <w:rPr>
          <w:sz w:val="20"/>
        </w:rPr>
        <w:t>Dėl kai kurių Lietuvos Respublikos Vyriausybės nutarimų pakeitimo, susijusio su Mokslo ir stud</w:t>
      </w:r>
      <w:r>
        <w:rPr>
          <w:sz w:val="20"/>
        </w:rPr>
        <w:t>ijų departamento prie Švietimo ir mokslo ministerijos reorganizavimu</w:t>
      </w:r>
    </w:p>
    <w:p w:rsidR="00FC0697" w:rsidRDefault="00FC0697">
      <w:pPr>
        <w:jc w:val="both"/>
        <w:rPr>
          <w:sz w:val="20"/>
        </w:rPr>
      </w:pPr>
    </w:p>
    <w:p w:rsidR="00FC0697" w:rsidRDefault="003867A0">
      <w:pPr>
        <w:jc w:val="both"/>
      </w:pPr>
      <w:r>
        <w:rPr>
          <w:sz w:val="20"/>
        </w:rPr>
        <w:t>2.</w:t>
      </w:r>
    </w:p>
    <w:p w:rsidR="00FC0697" w:rsidRDefault="003867A0">
      <w:pPr>
        <w:jc w:val="both"/>
      </w:pPr>
      <w:r>
        <w:rPr>
          <w:sz w:val="20"/>
        </w:rPr>
        <w:t>Lietuvos Respublikos Vyriausybė, Nutarimas</w:t>
      </w:r>
    </w:p>
    <w:p w:rsidR="00FC0697" w:rsidRDefault="003867A0">
      <w:pPr>
        <w:jc w:val="both"/>
      </w:pPr>
      <w:r>
        <w:rPr>
          <w:sz w:val="20"/>
        </w:rPr>
        <w:t xml:space="preserve">Nr. </w:t>
      </w:r>
      <w:hyperlink r:id="rId70" w:history="1">
        <w:r w:rsidRPr="00532B9F">
          <w:rPr>
            <w:rFonts w:eastAsia="MS Mincho"/>
            <w:iCs/>
            <w:color w:val="0000FF" w:themeColor="hyperlink"/>
            <w:sz w:val="20"/>
            <w:u w:val="single"/>
          </w:rPr>
          <w:t>1769</w:t>
        </w:r>
      </w:hyperlink>
      <w:r>
        <w:rPr>
          <w:rFonts w:eastAsia="MS Mincho"/>
          <w:iCs/>
          <w:sz w:val="20"/>
        </w:rPr>
        <w:t>, 2002-11-11, Žin., 2002, Nr. 110-4868 (2002-11-15</w:t>
      </w:r>
      <w:r>
        <w:rPr>
          <w:rFonts w:eastAsia="MS Mincho"/>
          <w:iCs/>
          <w:sz w:val="20"/>
        </w:rPr>
        <w:t>), i. k. 1021100NUTA00001769</w:t>
      </w:r>
    </w:p>
    <w:p w:rsidR="00FC0697" w:rsidRDefault="003867A0">
      <w:pPr>
        <w:jc w:val="both"/>
      </w:pPr>
      <w:r>
        <w:rPr>
          <w:sz w:val="20"/>
        </w:rPr>
        <w:t>Dėl Lietuvos Respublikos Vyriausybės 1999 m. birželio 3 d. nutarimo Nr. 719 ir 2001 m. spalio 19 d. nutarimo Nr. 1250 pakeitimo</w:t>
      </w:r>
    </w:p>
    <w:p w:rsidR="00FC0697" w:rsidRDefault="00FC0697">
      <w:pPr>
        <w:jc w:val="both"/>
        <w:rPr>
          <w:sz w:val="20"/>
        </w:rPr>
      </w:pPr>
    </w:p>
    <w:p w:rsidR="00FC0697" w:rsidRDefault="003867A0">
      <w:pPr>
        <w:jc w:val="both"/>
      </w:pPr>
      <w:r>
        <w:rPr>
          <w:sz w:val="20"/>
        </w:rPr>
        <w:t>3.</w:t>
      </w:r>
    </w:p>
    <w:p w:rsidR="00FC0697" w:rsidRDefault="003867A0">
      <w:pPr>
        <w:jc w:val="both"/>
      </w:pPr>
      <w:r>
        <w:rPr>
          <w:sz w:val="20"/>
        </w:rPr>
        <w:t>Lietuvos Respublikos Vyriausybė, Nutarimas</w:t>
      </w:r>
    </w:p>
    <w:p w:rsidR="00FC0697" w:rsidRDefault="003867A0">
      <w:pPr>
        <w:jc w:val="both"/>
      </w:pPr>
      <w:r>
        <w:rPr>
          <w:sz w:val="20"/>
        </w:rPr>
        <w:t xml:space="preserve">Nr. </w:t>
      </w:r>
      <w:hyperlink r:id="rId71" w:history="1">
        <w:r w:rsidRPr="00532B9F">
          <w:rPr>
            <w:rFonts w:eastAsia="MS Mincho"/>
            <w:iCs/>
            <w:color w:val="0000FF" w:themeColor="hyperlink"/>
            <w:sz w:val="20"/>
            <w:u w:val="single"/>
          </w:rPr>
          <w:t>922</w:t>
        </w:r>
      </w:hyperlink>
      <w:r>
        <w:rPr>
          <w:rFonts w:eastAsia="MS Mincho"/>
          <w:iCs/>
          <w:sz w:val="20"/>
        </w:rPr>
        <w:t>, 2003-07-15, Žin., 2003, Nr. 71-3236 (2003-07-18), i. k. 1031100NUTA00000922</w:t>
      </w:r>
    </w:p>
    <w:p w:rsidR="00FC0697" w:rsidRDefault="003867A0">
      <w:pPr>
        <w:jc w:val="both"/>
      </w:pPr>
      <w:r>
        <w:rPr>
          <w:sz w:val="20"/>
        </w:rPr>
        <w:t>Dėl Lietuvos Respublikos Vyriausybės 2001 m. spalio 19 d. nutarimo Nr. 1250 "Dėl Pripažinto ner</w:t>
      </w:r>
      <w:r>
        <w:rPr>
          <w:sz w:val="20"/>
        </w:rPr>
        <w:t>eikalingu arba netinkamu (negalimu) naudoti valstybės ir savivaldybių turto nurašymo, išardymo ir likvidavimo tvarkos patvirtinimo" pakeitimo</w:t>
      </w:r>
    </w:p>
    <w:p w:rsidR="00FC0697" w:rsidRDefault="00FC0697">
      <w:pPr>
        <w:jc w:val="both"/>
        <w:rPr>
          <w:sz w:val="20"/>
        </w:rPr>
      </w:pPr>
    </w:p>
    <w:p w:rsidR="00FC0697" w:rsidRDefault="003867A0">
      <w:pPr>
        <w:jc w:val="both"/>
      </w:pPr>
      <w:r>
        <w:rPr>
          <w:sz w:val="20"/>
        </w:rPr>
        <w:t>4.</w:t>
      </w:r>
    </w:p>
    <w:p w:rsidR="00FC0697" w:rsidRDefault="003867A0">
      <w:pPr>
        <w:jc w:val="both"/>
      </w:pPr>
      <w:r>
        <w:rPr>
          <w:sz w:val="20"/>
        </w:rPr>
        <w:t>Lietuvos Respublikos Vyriausybė, Nutarimas</w:t>
      </w:r>
    </w:p>
    <w:p w:rsidR="00FC0697" w:rsidRDefault="003867A0">
      <w:pPr>
        <w:jc w:val="both"/>
      </w:pPr>
      <w:r>
        <w:rPr>
          <w:sz w:val="20"/>
        </w:rPr>
        <w:t xml:space="preserve">Nr. </w:t>
      </w:r>
      <w:hyperlink r:id="rId72" w:history="1">
        <w:r w:rsidRPr="00532B9F">
          <w:rPr>
            <w:rFonts w:eastAsia="MS Mincho"/>
            <w:iCs/>
            <w:color w:val="0000FF" w:themeColor="hyperlink"/>
            <w:sz w:val="20"/>
            <w:u w:val="single"/>
          </w:rPr>
          <w:t>971</w:t>
        </w:r>
      </w:hyperlink>
      <w:r>
        <w:rPr>
          <w:rFonts w:eastAsia="MS Mincho"/>
          <w:iCs/>
          <w:sz w:val="20"/>
        </w:rPr>
        <w:t>, 2007-09-11, Žin., 2007, Nr. 100-4077 (2007-09-22), i. k. 1071100NUTA00000971</w:t>
      </w:r>
    </w:p>
    <w:p w:rsidR="00FC0697" w:rsidRDefault="003867A0">
      <w:pPr>
        <w:jc w:val="both"/>
      </w:pPr>
      <w:r>
        <w:rPr>
          <w:sz w:val="20"/>
        </w:rPr>
        <w:t>Dėl Lietuvos Respublikos Vyriausybės 2001 m. spalio 19 d. nutarimo Nr. 1250 "Dėl Pripažinto nereikalingu arba netinkamu (negalimu) naudoti valstybės ir sav</w:t>
      </w:r>
      <w:r>
        <w:rPr>
          <w:sz w:val="20"/>
        </w:rPr>
        <w:t>ivaldybių turto nurašymo, išardymo ir likvidavimo tvarkos patvirtinimo" pakeitimo</w:t>
      </w:r>
    </w:p>
    <w:p w:rsidR="00FC0697" w:rsidRDefault="00FC0697">
      <w:pPr>
        <w:jc w:val="both"/>
        <w:rPr>
          <w:sz w:val="20"/>
        </w:rPr>
      </w:pPr>
    </w:p>
    <w:p w:rsidR="00FC0697" w:rsidRDefault="003867A0">
      <w:pPr>
        <w:jc w:val="both"/>
      </w:pPr>
      <w:r>
        <w:rPr>
          <w:sz w:val="20"/>
        </w:rPr>
        <w:t>5.</w:t>
      </w:r>
    </w:p>
    <w:p w:rsidR="00FC0697" w:rsidRDefault="003867A0">
      <w:pPr>
        <w:jc w:val="both"/>
      </w:pPr>
      <w:r>
        <w:rPr>
          <w:sz w:val="20"/>
        </w:rPr>
        <w:t>Lietuvos Respublikos Vyriausybė, Nutarimas</w:t>
      </w:r>
    </w:p>
    <w:p w:rsidR="00FC0697" w:rsidRDefault="003867A0">
      <w:pPr>
        <w:jc w:val="both"/>
      </w:pPr>
      <w:r>
        <w:rPr>
          <w:sz w:val="20"/>
        </w:rPr>
        <w:t xml:space="preserve">Nr. </w:t>
      </w:r>
      <w:hyperlink r:id="rId73" w:history="1">
        <w:r w:rsidRPr="00532B9F">
          <w:rPr>
            <w:rFonts w:eastAsia="MS Mincho"/>
            <w:iCs/>
            <w:color w:val="0000FF" w:themeColor="hyperlink"/>
            <w:sz w:val="20"/>
            <w:u w:val="single"/>
          </w:rPr>
          <w:t>1048</w:t>
        </w:r>
      </w:hyperlink>
      <w:r>
        <w:rPr>
          <w:rFonts w:eastAsia="MS Mincho"/>
          <w:iCs/>
          <w:sz w:val="20"/>
        </w:rPr>
        <w:t>, 2008-10-14, Žin., 2008, Nr. 123-467</w:t>
      </w:r>
      <w:r>
        <w:rPr>
          <w:rFonts w:eastAsia="MS Mincho"/>
          <w:iCs/>
          <w:sz w:val="20"/>
        </w:rPr>
        <w:t>2 (2008-10-25), i. k. 1081100NUTA00001048</w:t>
      </w:r>
    </w:p>
    <w:p w:rsidR="00FC0697" w:rsidRDefault="003867A0">
      <w:pPr>
        <w:jc w:val="both"/>
      </w:pPr>
      <w:r>
        <w:rPr>
          <w:sz w:val="20"/>
        </w:rPr>
        <w:t>Dėl Lietuvos Respublikos Vyriausybės 2001 m. spalio 19 d. nutarimo Nr. 1250 "Dėl Pripažinto nereikalingu arba netinkamu (negalimu) naudoti valstybės ir savivaldybių turto nurašymo, išardymo ir likvidavimo tvarkos a</w:t>
      </w:r>
      <w:r>
        <w:rPr>
          <w:sz w:val="20"/>
        </w:rPr>
        <w:t>prašo patvirtinimo" pakeitimo</w:t>
      </w:r>
    </w:p>
    <w:p w:rsidR="00FC0697" w:rsidRDefault="00FC0697">
      <w:pPr>
        <w:jc w:val="both"/>
        <w:rPr>
          <w:sz w:val="20"/>
        </w:rPr>
      </w:pPr>
    </w:p>
    <w:p w:rsidR="00FC0697" w:rsidRDefault="003867A0">
      <w:pPr>
        <w:jc w:val="both"/>
      </w:pPr>
      <w:r>
        <w:rPr>
          <w:sz w:val="20"/>
        </w:rPr>
        <w:t>6.</w:t>
      </w:r>
    </w:p>
    <w:p w:rsidR="00FC0697" w:rsidRDefault="003867A0">
      <w:pPr>
        <w:jc w:val="both"/>
      </w:pPr>
      <w:r>
        <w:rPr>
          <w:sz w:val="20"/>
        </w:rPr>
        <w:lastRenderedPageBreak/>
        <w:t>Lietuvos Respublikos Vyriausybė, Nutarimas</w:t>
      </w:r>
    </w:p>
    <w:p w:rsidR="00FC0697" w:rsidRDefault="003867A0">
      <w:pPr>
        <w:jc w:val="both"/>
      </w:pPr>
      <w:r>
        <w:rPr>
          <w:sz w:val="20"/>
        </w:rPr>
        <w:t xml:space="preserve">Nr. </w:t>
      </w:r>
      <w:hyperlink r:id="rId74" w:history="1">
        <w:r w:rsidRPr="00532B9F">
          <w:rPr>
            <w:rFonts w:eastAsia="MS Mincho"/>
            <w:iCs/>
            <w:color w:val="0000FF" w:themeColor="hyperlink"/>
            <w:sz w:val="20"/>
            <w:u w:val="single"/>
          </w:rPr>
          <w:t>563</w:t>
        </w:r>
      </w:hyperlink>
      <w:r>
        <w:rPr>
          <w:rFonts w:eastAsia="MS Mincho"/>
          <w:iCs/>
          <w:sz w:val="20"/>
        </w:rPr>
        <w:t>, 2009-06-10, Žin., 2009, Nr. 72-2920 (2009-06-18), i. k. 1091100NUTA00000563</w:t>
      </w:r>
    </w:p>
    <w:p w:rsidR="00FC0697" w:rsidRDefault="003867A0">
      <w:pPr>
        <w:jc w:val="both"/>
      </w:pPr>
      <w:r>
        <w:rPr>
          <w:sz w:val="20"/>
        </w:rPr>
        <w:t>Dėl Lietuvos</w:t>
      </w:r>
      <w:r>
        <w:rPr>
          <w:sz w:val="20"/>
        </w:rPr>
        <w:t xml:space="preserve"> Respublikos Vyriausybės 2001 m. spalio 19 d. nutarimo Nr. 1250 "Dėl Pripažinto nereikalingu arba netinkamu (negalimu) naudoti valstybės ir savivaldybių turto nurašymo, išardymo ir likvidavimo tvarkos aprašo patvirtinimo" pakeitimo</w:t>
      </w:r>
    </w:p>
    <w:p w:rsidR="00FC0697" w:rsidRDefault="00FC0697">
      <w:pPr>
        <w:jc w:val="both"/>
        <w:rPr>
          <w:sz w:val="20"/>
        </w:rPr>
      </w:pPr>
    </w:p>
    <w:p w:rsidR="00FC0697" w:rsidRDefault="003867A0">
      <w:pPr>
        <w:jc w:val="both"/>
      </w:pPr>
      <w:r>
        <w:rPr>
          <w:sz w:val="20"/>
        </w:rPr>
        <w:t>7.</w:t>
      </w:r>
    </w:p>
    <w:p w:rsidR="00FC0697" w:rsidRDefault="003867A0">
      <w:pPr>
        <w:jc w:val="both"/>
      </w:pPr>
      <w:r>
        <w:rPr>
          <w:sz w:val="20"/>
        </w:rPr>
        <w:t>Lietuvos Respublikos</w:t>
      </w:r>
      <w:r>
        <w:rPr>
          <w:sz w:val="20"/>
        </w:rPr>
        <w:t xml:space="preserve"> Vyriausybė, Nutarimas</w:t>
      </w:r>
    </w:p>
    <w:p w:rsidR="00FC0697" w:rsidRDefault="003867A0">
      <w:pPr>
        <w:jc w:val="both"/>
      </w:pPr>
      <w:r>
        <w:rPr>
          <w:sz w:val="20"/>
        </w:rPr>
        <w:t xml:space="preserve">Nr. </w:t>
      </w:r>
      <w:hyperlink r:id="rId75" w:history="1">
        <w:r w:rsidRPr="00532B9F">
          <w:rPr>
            <w:rFonts w:eastAsia="MS Mincho"/>
            <w:iCs/>
            <w:color w:val="0000FF" w:themeColor="hyperlink"/>
            <w:sz w:val="20"/>
            <w:u w:val="single"/>
          </w:rPr>
          <w:t>627</w:t>
        </w:r>
      </w:hyperlink>
      <w:r>
        <w:rPr>
          <w:rFonts w:eastAsia="MS Mincho"/>
          <w:iCs/>
          <w:sz w:val="20"/>
        </w:rPr>
        <w:t>, 2009-06-10, Žin., 2009, Nr. 76-3133 (2009-06-27), i. k. 1091100NUTA00000627</w:t>
      </w:r>
    </w:p>
    <w:p w:rsidR="00FC0697" w:rsidRDefault="003867A0">
      <w:pPr>
        <w:jc w:val="both"/>
      </w:pPr>
      <w:r>
        <w:rPr>
          <w:sz w:val="20"/>
        </w:rPr>
        <w:t>Dėl Lietuvos Respublikos Vyriausybės 2001 m. spalio 19 d. nutarimo</w:t>
      </w:r>
      <w:r>
        <w:rPr>
          <w:sz w:val="20"/>
        </w:rPr>
        <w:t xml:space="preserve"> Nr. 1250 "Dėl Pripažinto nereikalingu arba netinkamu (negalimu) naudoti valstybės ir savivaldybių turto nurašymo, išardymo ir likvidavimo tvarkos aprašo patvirtinimo" pakeitimo</w:t>
      </w:r>
    </w:p>
    <w:p w:rsidR="00FC0697" w:rsidRDefault="00FC0697">
      <w:pPr>
        <w:jc w:val="both"/>
        <w:rPr>
          <w:sz w:val="20"/>
        </w:rPr>
      </w:pPr>
    </w:p>
    <w:p w:rsidR="00FC0697" w:rsidRDefault="003867A0">
      <w:pPr>
        <w:jc w:val="both"/>
      </w:pPr>
      <w:r>
        <w:rPr>
          <w:sz w:val="20"/>
        </w:rPr>
        <w:t>8.</w:t>
      </w:r>
    </w:p>
    <w:p w:rsidR="00FC0697" w:rsidRDefault="003867A0">
      <w:pPr>
        <w:jc w:val="both"/>
      </w:pPr>
      <w:r>
        <w:rPr>
          <w:sz w:val="20"/>
        </w:rPr>
        <w:t>Lietuvos Respublikos Vyriausybė, Nutarimas</w:t>
      </w:r>
    </w:p>
    <w:p w:rsidR="00FC0697" w:rsidRDefault="003867A0">
      <w:pPr>
        <w:jc w:val="both"/>
      </w:pPr>
      <w:r>
        <w:rPr>
          <w:sz w:val="20"/>
        </w:rPr>
        <w:t xml:space="preserve">Nr. </w:t>
      </w:r>
      <w:hyperlink r:id="rId76" w:history="1">
        <w:r w:rsidRPr="00532B9F">
          <w:rPr>
            <w:rFonts w:eastAsia="MS Mincho"/>
            <w:iCs/>
            <w:color w:val="0000FF" w:themeColor="hyperlink"/>
            <w:sz w:val="20"/>
            <w:u w:val="single"/>
          </w:rPr>
          <w:t>106</w:t>
        </w:r>
      </w:hyperlink>
      <w:r>
        <w:rPr>
          <w:rFonts w:eastAsia="MS Mincho"/>
          <w:iCs/>
          <w:sz w:val="20"/>
        </w:rPr>
        <w:t>, 2012-02-02, Žin., 2012, Nr. 16-689 (2012-02-04), i. k. 1121100NUTA00000106</w:t>
      </w:r>
    </w:p>
    <w:p w:rsidR="00FC0697" w:rsidRDefault="003867A0">
      <w:pPr>
        <w:jc w:val="both"/>
      </w:pPr>
      <w:r>
        <w:rPr>
          <w:sz w:val="20"/>
        </w:rPr>
        <w:t>Dėl Lietuvos Respublikos Vyriausybės 2001 m. spalio 19 d. nutarimo Nr. 1250 "Dėl Pripažinto nereikalingu arba netinkamu (</w:t>
      </w:r>
      <w:r>
        <w:rPr>
          <w:sz w:val="20"/>
        </w:rPr>
        <w:t>negalimu) naudoti valstybės ir savivaldybių turto nurašymo, išardymo ir likvidavimo tvarkos aprašo patvirtinimo" papildymo</w:t>
      </w:r>
    </w:p>
    <w:p w:rsidR="00FC0697" w:rsidRDefault="00FC0697">
      <w:pPr>
        <w:jc w:val="both"/>
        <w:rPr>
          <w:sz w:val="20"/>
        </w:rPr>
      </w:pPr>
    </w:p>
    <w:p w:rsidR="00FC0697" w:rsidRDefault="003867A0">
      <w:pPr>
        <w:jc w:val="both"/>
      </w:pPr>
      <w:r>
        <w:rPr>
          <w:sz w:val="20"/>
        </w:rPr>
        <w:t>9.</w:t>
      </w:r>
    </w:p>
    <w:p w:rsidR="00FC0697" w:rsidRDefault="003867A0">
      <w:pPr>
        <w:jc w:val="both"/>
      </w:pPr>
      <w:r>
        <w:rPr>
          <w:sz w:val="20"/>
        </w:rPr>
        <w:t>Lietuvos Respublikos Vyriausybė, Nutarimas</w:t>
      </w:r>
    </w:p>
    <w:p w:rsidR="00FC0697" w:rsidRDefault="003867A0">
      <w:pPr>
        <w:jc w:val="both"/>
      </w:pPr>
      <w:r>
        <w:rPr>
          <w:sz w:val="20"/>
        </w:rPr>
        <w:t xml:space="preserve">Nr. </w:t>
      </w:r>
      <w:hyperlink r:id="rId77" w:history="1">
        <w:r w:rsidRPr="00532B9F">
          <w:rPr>
            <w:rFonts w:eastAsia="MS Mincho"/>
            <w:iCs/>
            <w:color w:val="0000FF" w:themeColor="hyperlink"/>
            <w:sz w:val="20"/>
            <w:u w:val="single"/>
          </w:rPr>
          <w:t>152</w:t>
        </w:r>
      </w:hyperlink>
      <w:r>
        <w:rPr>
          <w:rFonts w:eastAsia="MS Mincho"/>
          <w:iCs/>
          <w:sz w:val="20"/>
        </w:rPr>
        <w:t>, 2014-02-19, paskelbta TAR 2014-02-21, i. k. 2014-01972</w:t>
      </w:r>
    </w:p>
    <w:p w:rsidR="00FC0697" w:rsidRDefault="003867A0">
      <w:pPr>
        <w:jc w:val="both"/>
      </w:pPr>
      <w:r>
        <w:rPr>
          <w:sz w:val="20"/>
        </w:rPr>
        <w:t>Dėl Lietuvos Respublikos Vyriausybės 2001 m. spalio 19 d. nutarimo Nr. 1250 „Dėl Pripažinto nereikal</w:t>
      </w:r>
      <w:r>
        <w:rPr>
          <w:sz w:val="20"/>
        </w:rPr>
        <w:t>ingu arba netinkamu (negalimu) naudoti valstybės ir savivaldybių turto nurašymo, išardymo ir likvidavimo tvarkos aprašo patvirtinimo“ pakeitimo</w:t>
      </w:r>
    </w:p>
    <w:p w:rsidR="00FC0697" w:rsidRDefault="00FC0697">
      <w:pPr>
        <w:jc w:val="both"/>
        <w:rPr>
          <w:sz w:val="20"/>
        </w:rPr>
      </w:pPr>
    </w:p>
    <w:p w:rsidR="00FC0697" w:rsidRDefault="003867A0">
      <w:pPr>
        <w:jc w:val="both"/>
      </w:pPr>
      <w:r>
        <w:rPr>
          <w:sz w:val="20"/>
        </w:rPr>
        <w:t>10.</w:t>
      </w:r>
    </w:p>
    <w:p w:rsidR="00FC0697" w:rsidRDefault="003867A0">
      <w:pPr>
        <w:jc w:val="both"/>
      </w:pPr>
      <w:r>
        <w:rPr>
          <w:sz w:val="20"/>
        </w:rPr>
        <w:t>Lietuvos Respublikos Vyriausybė, Nutarimas</w:t>
      </w:r>
    </w:p>
    <w:p w:rsidR="00FC0697" w:rsidRDefault="003867A0">
      <w:pPr>
        <w:jc w:val="both"/>
      </w:pPr>
      <w:r>
        <w:rPr>
          <w:sz w:val="20"/>
        </w:rPr>
        <w:t xml:space="preserve">Nr. </w:t>
      </w:r>
      <w:hyperlink r:id="rId78" w:history="1">
        <w:r w:rsidRPr="00532B9F">
          <w:rPr>
            <w:rFonts w:eastAsia="MS Mincho"/>
            <w:iCs/>
            <w:color w:val="0000FF" w:themeColor="hyperlink"/>
            <w:sz w:val="20"/>
            <w:u w:val="single"/>
          </w:rPr>
          <w:t>1228</w:t>
        </w:r>
      </w:hyperlink>
      <w:r>
        <w:rPr>
          <w:rFonts w:eastAsia="MS Mincho"/>
          <w:iCs/>
          <w:sz w:val="20"/>
        </w:rPr>
        <w:t>, 2014-11-05, paskelbta TAR 2014-11-11, i. k. 2014-16655</w:t>
      </w:r>
    </w:p>
    <w:p w:rsidR="00FC0697" w:rsidRDefault="003867A0">
      <w:pPr>
        <w:jc w:val="both"/>
      </w:pPr>
      <w:r>
        <w:rPr>
          <w:sz w:val="20"/>
        </w:rPr>
        <w:t>Dėl Lietuvos Respublikos Vyriausybės 2001 m. spalio 19 d. nutarimo Nr. 1250 „Dėl Pripažinto nereikalingu arba netinkamu (negalimu) naudoti valstybės ir saviv</w:t>
      </w:r>
      <w:r>
        <w:rPr>
          <w:sz w:val="20"/>
        </w:rPr>
        <w:t>aldybių turto nurašymo, išardymo ir likvidavimo tvarkos aprašo patvirtinimo“ pakeitimo</w:t>
      </w:r>
    </w:p>
    <w:p w:rsidR="00FC0697" w:rsidRDefault="00FC0697">
      <w:pPr>
        <w:jc w:val="both"/>
        <w:rPr>
          <w:sz w:val="20"/>
        </w:rPr>
      </w:pPr>
    </w:p>
    <w:p w:rsidR="00FC0697" w:rsidRDefault="003867A0">
      <w:pPr>
        <w:jc w:val="both"/>
      </w:pPr>
      <w:r>
        <w:rPr>
          <w:sz w:val="20"/>
        </w:rPr>
        <w:t>11.</w:t>
      </w:r>
    </w:p>
    <w:p w:rsidR="00FC0697" w:rsidRDefault="003867A0">
      <w:pPr>
        <w:jc w:val="both"/>
      </w:pPr>
      <w:r>
        <w:rPr>
          <w:sz w:val="20"/>
        </w:rPr>
        <w:t>Lietuvos Respublikos Vyriausybė, Nutarimas</w:t>
      </w:r>
    </w:p>
    <w:p w:rsidR="00FC0697" w:rsidRDefault="003867A0">
      <w:pPr>
        <w:jc w:val="both"/>
      </w:pPr>
      <w:r>
        <w:rPr>
          <w:sz w:val="20"/>
        </w:rPr>
        <w:t xml:space="preserve">Nr. </w:t>
      </w:r>
      <w:hyperlink r:id="rId79" w:history="1">
        <w:r w:rsidRPr="00532B9F">
          <w:rPr>
            <w:rFonts w:eastAsia="MS Mincho"/>
            <w:iCs/>
            <w:color w:val="0000FF" w:themeColor="hyperlink"/>
            <w:sz w:val="20"/>
            <w:u w:val="single"/>
          </w:rPr>
          <w:t>573</w:t>
        </w:r>
      </w:hyperlink>
      <w:r>
        <w:rPr>
          <w:rFonts w:eastAsia="MS Mincho"/>
          <w:iCs/>
          <w:sz w:val="20"/>
        </w:rPr>
        <w:t>, 2015-06-09, pa</w:t>
      </w:r>
      <w:r>
        <w:rPr>
          <w:rFonts w:eastAsia="MS Mincho"/>
          <w:iCs/>
          <w:sz w:val="20"/>
        </w:rPr>
        <w:t>skelbta TAR 2015-06-15, i. k. 2015-09265</w:t>
      </w:r>
    </w:p>
    <w:p w:rsidR="00FC0697" w:rsidRDefault="003867A0">
      <w:pPr>
        <w:jc w:val="both"/>
      </w:pPr>
      <w:r>
        <w:rPr>
          <w:sz w:val="20"/>
        </w:rPr>
        <w:t>Dėl Lietuvos Respublikos Vyriausybės 2001 m. spalio 19 d. nutarimo Nr. 1250 „Dėl Pripažinto nereikalingu arba netinkamu (negalimu) naudoti valstybės ir savivaldybių turto nurašymo, išardymo ir likvidavimo tvarkos ap</w:t>
      </w:r>
      <w:r>
        <w:rPr>
          <w:sz w:val="20"/>
        </w:rPr>
        <w:t>rašo patvirtinimo“ pakeitimo</w:t>
      </w:r>
    </w:p>
    <w:p w:rsidR="00FC0697" w:rsidRDefault="00FC0697">
      <w:pPr>
        <w:jc w:val="both"/>
        <w:rPr>
          <w:sz w:val="20"/>
        </w:rPr>
      </w:pPr>
    </w:p>
    <w:p w:rsidR="00FC0697" w:rsidRDefault="003867A0">
      <w:pPr>
        <w:jc w:val="both"/>
      </w:pPr>
      <w:r>
        <w:rPr>
          <w:sz w:val="20"/>
        </w:rPr>
        <w:t>12.</w:t>
      </w:r>
    </w:p>
    <w:p w:rsidR="00FC0697" w:rsidRDefault="003867A0">
      <w:pPr>
        <w:jc w:val="both"/>
      </w:pPr>
      <w:r>
        <w:rPr>
          <w:sz w:val="20"/>
        </w:rPr>
        <w:t>Lietuvos Respublikos Vyriausybė, Nutarimas</w:t>
      </w:r>
    </w:p>
    <w:p w:rsidR="00FC0697" w:rsidRDefault="003867A0">
      <w:pPr>
        <w:jc w:val="both"/>
      </w:pPr>
      <w:r>
        <w:rPr>
          <w:sz w:val="20"/>
        </w:rPr>
        <w:t xml:space="preserve">Nr. </w:t>
      </w:r>
      <w:hyperlink r:id="rId80" w:history="1">
        <w:r w:rsidRPr="00532B9F">
          <w:rPr>
            <w:rFonts w:eastAsia="MS Mincho"/>
            <w:iCs/>
            <w:color w:val="0000FF" w:themeColor="hyperlink"/>
            <w:sz w:val="20"/>
            <w:u w:val="single"/>
          </w:rPr>
          <w:t>1283</w:t>
        </w:r>
      </w:hyperlink>
      <w:r>
        <w:rPr>
          <w:rFonts w:eastAsia="MS Mincho"/>
          <w:iCs/>
          <w:sz w:val="20"/>
        </w:rPr>
        <w:t>, 2016-12-28, paskelbta TAR 2016-12-30, i. k. 2016-30046</w:t>
      </w:r>
    </w:p>
    <w:p w:rsidR="00FC0697" w:rsidRDefault="003867A0">
      <w:pPr>
        <w:jc w:val="both"/>
      </w:pPr>
      <w:r>
        <w:rPr>
          <w:sz w:val="20"/>
        </w:rPr>
        <w:t xml:space="preserve">Dėl Lietuvos </w:t>
      </w:r>
      <w:r>
        <w:rPr>
          <w:sz w:val="20"/>
        </w:rPr>
        <w:t>Respublikos Vyriausybės 2001 m. spalio 19 d. nutarimo Nr. 1250 „Dėl Pripažinto nereikalingu arba netinkamu (negalimu) naudoti valstybės ir savivaldybių turto nurašymo, išardymo ir likvidavimo tvarkos aprašo patvirtinimo“ pakeitimo</w:t>
      </w:r>
    </w:p>
    <w:p w:rsidR="00FC0697" w:rsidRDefault="00FC0697">
      <w:pPr>
        <w:jc w:val="both"/>
        <w:rPr>
          <w:sz w:val="20"/>
        </w:rPr>
      </w:pPr>
    </w:p>
    <w:p w:rsidR="00FC0697" w:rsidRDefault="003867A0">
      <w:pPr>
        <w:jc w:val="both"/>
      </w:pPr>
      <w:r>
        <w:rPr>
          <w:sz w:val="20"/>
        </w:rPr>
        <w:t>13.</w:t>
      </w:r>
    </w:p>
    <w:p w:rsidR="00FC0697" w:rsidRDefault="003867A0">
      <w:pPr>
        <w:jc w:val="both"/>
      </w:pPr>
      <w:r>
        <w:rPr>
          <w:sz w:val="20"/>
        </w:rPr>
        <w:t>Lietuvos Respublikos</w:t>
      </w:r>
      <w:r>
        <w:rPr>
          <w:sz w:val="20"/>
        </w:rPr>
        <w:t xml:space="preserve"> Vyriausybė, Nutarimas</w:t>
      </w:r>
    </w:p>
    <w:p w:rsidR="00FC0697" w:rsidRDefault="003867A0">
      <w:pPr>
        <w:jc w:val="both"/>
      </w:pPr>
      <w:r>
        <w:rPr>
          <w:sz w:val="20"/>
        </w:rPr>
        <w:t xml:space="preserve">Nr. </w:t>
      </w:r>
      <w:hyperlink r:id="rId81" w:history="1">
        <w:r w:rsidRPr="00532B9F">
          <w:rPr>
            <w:rFonts w:eastAsia="MS Mincho"/>
            <w:iCs/>
            <w:color w:val="0000FF" w:themeColor="hyperlink"/>
            <w:sz w:val="20"/>
            <w:u w:val="single"/>
          </w:rPr>
          <w:t>882</w:t>
        </w:r>
      </w:hyperlink>
      <w:r>
        <w:rPr>
          <w:rFonts w:eastAsia="MS Mincho"/>
          <w:iCs/>
          <w:sz w:val="20"/>
        </w:rPr>
        <w:t>, 2017-10-31, paskelbta TAR 2017-11-03, i. k. 2017-17461</w:t>
      </w:r>
    </w:p>
    <w:p w:rsidR="00FC0697" w:rsidRDefault="003867A0">
      <w:pPr>
        <w:jc w:val="both"/>
      </w:pPr>
      <w:r>
        <w:rPr>
          <w:sz w:val="20"/>
        </w:rPr>
        <w:t xml:space="preserve">Dėl Lietuvos Respublikos Vyriausybės 2001 m. spalio 19 d. nutarimo Nr. </w:t>
      </w:r>
      <w:r>
        <w:rPr>
          <w:sz w:val="20"/>
        </w:rPr>
        <w:t>1250 „Dėl Pripažinto nereikalingu arba netinkamu (negalimu) naudoti valstybės ir savivaldybių turto nurašymo, išardymo ir likvidavimo tvarkos aprašo patvirtinimo“ pakeitimo</w:t>
      </w:r>
    </w:p>
    <w:p w:rsidR="00FC0697" w:rsidRDefault="00FC0697">
      <w:pPr>
        <w:jc w:val="both"/>
        <w:rPr>
          <w:sz w:val="20"/>
        </w:rPr>
      </w:pPr>
    </w:p>
    <w:p w:rsidR="00FC0697" w:rsidRDefault="003867A0">
      <w:pPr>
        <w:jc w:val="both"/>
      </w:pPr>
      <w:r>
        <w:rPr>
          <w:sz w:val="20"/>
        </w:rPr>
        <w:t>14.</w:t>
      </w:r>
    </w:p>
    <w:p w:rsidR="00FC0697" w:rsidRDefault="003867A0">
      <w:pPr>
        <w:jc w:val="both"/>
      </w:pPr>
      <w:r>
        <w:rPr>
          <w:sz w:val="20"/>
        </w:rPr>
        <w:t>Lietuvos Respublikos Vyriausybė, Nutarimas</w:t>
      </w:r>
    </w:p>
    <w:p w:rsidR="00FC0697" w:rsidRDefault="003867A0">
      <w:pPr>
        <w:jc w:val="both"/>
      </w:pPr>
      <w:r>
        <w:rPr>
          <w:sz w:val="20"/>
        </w:rPr>
        <w:t xml:space="preserve">Nr. </w:t>
      </w:r>
      <w:hyperlink r:id="rId82" w:history="1">
        <w:r w:rsidRPr="00532B9F">
          <w:rPr>
            <w:rFonts w:eastAsia="MS Mincho"/>
            <w:iCs/>
            <w:color w:val="0000FF" w:themeColor="hyperlink"/>
            <w:sz w:val="20"/>
            <w:u w:val="single"/>
          </w:rPr>
          <w:t>252</w:t>
        </w:r>
      </w:hyperlink>
      <w:r>
        <w:rPr>
          <w:rFonts w:eastAsia="MS Mincho"/>
          <w:iCs/>
          <w:sz w:val="20"/>
        </w:rPr>
        <w:t>, 2019-03-13, paskelbta TAR 2019-03-19, i. k. 2019-04271</w:t>
      </w:r>
    </w:p>
    <w:p w:rsidR="00FC0697" w:rsidRDefault="003867A0">
      <w:pPr>
        <w:jc w:val="both"/>
      </w:pPr>
      <w:r>
        <w:rPr>
          <w:sz w:val="20"/>
        </w:rPr>
        <w:t>Dėl Lietuvos Respublikos Vyriausybės 2001 m. spalio 19 d. nutarimo Nr. 1250 „Dėl Pripažinto nereikalingu arba netinkamu (negalimu</w:t>
      </w:r>
      <w:r>
        <w:rPr>
          <w:sz w:val="20"/>
        </w:rPr>
        <w:t>) naudoti valstybės ir savivaldybių turto nurašymo, išardymo ir likvidavimo tvarkos aprašo patvirtinimo“ pakeitimo</w:t>
      </w:r>
    </w:p>
    <w:p w:rsidR="00FC0697" w:rsidRDefault="00FC0697">
      <w:pPr>
        <w:jc w:val="both"/>
        <w:rPr>
          <w:sz w:val="20"/>
        </w:rPr>
      </w:pPr>
    </w:p>
    <w:p w:rsidR="00FC0697" w:rsidRDefault="003867A0">
      <w:pPr>
        <w:jc w:val="both"/>
      </w:pPr>
      <w:r>
        <w:rPr>
          <w:sz w:val="20"/>
        </w:rPr>
        <w:lastRenderedPageBreak/>
        <w:t>15.</w:t>
      </w:r>
    </w:p>
    <w:p w:rsidR="00FC0697" w:rsidRDefault="003867A0">
      <w:pPr>
        <w:jc w:val="both"/>
      </w:pPr>
      <w:r>
        <w:rPr>
          <w:sz w:val="20"/>
        </w:rPr>
        <w:t>Lietuvos Respublikos Vyriausybė, Nutarimas</w:t>
      </w:r>
    </w:p>
    <w:p w:rsidR="00FC0697" w:rsidRDefault="003867A0">
      <w:pPr>
        <w:jc w:val="both"/>
      </w:pPr>
      <w:r>
        <w:rPr>
          <w:sz w:val="20"/>
        </w:rPr>
        <w:t xml:space="preserve">Nr. </w:t>
      </w:r>
      <w:hyperlink r:id="rId83" w:history="1">
        <w:r w:rsidRPr="00532B9F">
          <w:rPr>
            <w:rFonts w:eastAsia="MS Mincho"/>
            <w:iCs/>
            <w:color w:val="0000FF" w:themeColor="hyperlink"/>
            <w:sz w:val="20"/>
            <w:u w:val="single"/>
          </w:rPr>
          <w:t>410</w:t>
        </w:r>
      </w:hyperlink>
      <w:r>
        <w:rPr>
          <w:rFonts w:eastAsia="MS Mincho"/>
          <w:iCs/>
          <w:sz w:val="20"/>
        </w:rPr>
        <w:t>, 2019-04-24, paskelbta TAR 2019-04-30, i. k. 2019-07069</w:t>
      </w:r>
    </w:p>
    <w:p w:rsidR="00FC0697" w:rsidRDefault="003867A0">
      <w:pPr>
        <w:jc w:val="both"/>
      </w:pPr>
      <w:r>
        <w:rPr>
          <w:sz w:val="20"/>
        </w:rPr>
        <w:t>Dėl Lietuvos Respublikos Vyriausybės 2001 m. spalio 19 d. nutarimo Nr. 1250 „Dėl Pripažinto nereikal</w:t>
      </w:r>
      <w:r>
        <w:rPr>
          <w:sz w:val="20"/>
        </w:rPr>
        <w:t>ingu arba netinkamu (negalimu) naudoti valstybės ir savivaldybių turto nurašymo, išardymo ir likvidavimo tvarkos aprašo patvirtinimo“ pakeitimo</w:t>
      </w:r>
    </w:p>
    <w:p w:rsidR="00FC0697" w:rsidRDefault="00FC0697">
      <w:pPr>
        <w:jc w:val="both"/>
        <w:rPr>
          <w:sz w:val="20"/>
        </w:rPr>
      </w:pPr>
    </w:p>
    <w:p w:rsidR="00FC0697" w:rsidRDefault="00FC0697">
      <w:pPr>
        <w:widowControl w:val="0"/>
        <w:rPr>
          <w:snapToGrid w:val="0"/>
        </w:rPr>
      </w:pPr>
    </w:p>
    <w:sectPr w:rsidR="00FC0697">
      <w:pgSz w:w="11907" w:h="1683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7A0" w:rsidRDefault="003867A0">
      <w:r>
        <w:separator/>
      </w:r>
    </w:p>
  </w:endnote>
  <w:endnote w:type="continuationSeparator" w:id="0">
    <w:p w:rsidR="003867A0" w:rsidRDefault="0038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697" w:rsidRDefault="00FC0697">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697" w:rsidRDefault="00FC0697">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697" w:rsidRDefault="00FC0697">
    <w:pPr>
      <w:tabs>
        <w:tab w:val="center" w:pos="4153"/>
        <w:tab w:val="right" w:pos="830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697" w:rsidRDefault="00FC0697">
    <w:pPr>
      <w:tabs>
        <w:tab w:val="center" w:pos="4153"/>
        <w:tab w:val="right" w:pos="8306"/>
      </w:tabs>
      <w:rPr>
        <w:lang w:eastAsia="lt-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697" w:rsidRDefault="00FC0697">
    <w:pPr>
      <w:tabs>
        <w:tab w:val="center" w:pos="4153"/>
        <w:tab w:val="right" w:pos="8306"/>
      </w:tabs>
      <w:rPr>
        <w:lang w:eastAsia="lt-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697" w:rsidRDefault="00FC0697">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7A0" w:rsidRDefault="003867A0">
      <w:r>
        <w:separator/>
      </w:r>
    </w:p>
  </w:footnote>
  <w:footnote w:type="continuationSeparator" w:id="0">
    <w:p w:rsidR="003867A0" w:rsidRDefault="0038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697" w:rsidRDefault="003867A0">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rsidR="00FC0697" w:rsidRDefault="00FC0697">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697" w:rsidRDefault="003867A0">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Pr>
        <w:lang w:val="en-GB"/>
      </w:rPr>
      <w:t>6</w:t>
    </w:r>
    <w:r>
      <w:rPr>
        <w:lang w:val="en-GB"/>
      </w:rPr>
      <w:fldChar w:fldCharType="end"/>
    </w:r>
  </w:p>
  <w:p w:rsidR="00FC0697" w:rsidRDefault="00FC0697">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697" w:rsidRDefault="00FC0697">
    <w:pPr>
      <w:pStyle w:val="Header"/>
      <w:jc w:val="center"/>
    </w:pPr>
  </w:p>
  <w:p w:rsidR="00FC0697" w:rsidRDefault="00FC0697">
    <w:pPr>
      <w:tabs>
        <w:tab w:val="center" w:pos="4819"/>
        <w:tab w:val="right" w:pos="963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697" w:rsidRDefault="003867A0">
    <w:pPr>
      <w:framePr w:wrap="auto" w:vAnchor="text" w:hAnchor="margin" w:xAlign="center" w:y="1"/>
      <w:tabs>
        <w:tab w:val="center" w:pos="4153"/>
        <w:tab w:val="right" w:pos="8306"/>
      </w:tabs>
      <w:spacing w:after="200" w:line="276" w:lineRule="auto"/>
      <w:rPr>
        <w:lang w:eastAsia="lt-LT"/>
      </w:rPr>
    </w:pPr>
    <w:r>
      <w:rPr>
        <w:lang w:eastAsia="lt-LT"/>
      </w:rPr>
      <w:fldChar w:fldCharType="begin"/>
    </w:r>
    <w:r>
      <w:rPr>
        <w:lang w:eastAsia="lt-LT"/>
      </w:rPr>
      <w:instrText xml:space="preserve">PAGE  </w:instrText>
    </w:r>
    <w:r>
      <w:rPr>
        <w:lang w:eastAsia="lt-LT"/>
      </w:rPr>
      <w:fldChar w:fldCharType="end"/>
    </w:r>
  </w:p>
  <w:p w:rsidR="00FC0697" w:rsidRDefault="00FC0697">
    <w:pPr>
      <w:tabs>
        <w:tab w:val="center" w:pos="4153"/>
        <w:tab w:val="right" w:pos="8306"/>
      </w:tabs>
      <w:spacing w:after="200" w:line="276" w:lineRule="auto"/>
      <w:rPr>
        <w:lang w:eastAsia="lt-L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697" w:rsidRDefault="003867A0">
    <w:pPr>
      <w:pStyle w:val="Header"/>
      <w:jc w:val="center"/>
    </w:pPr>
    <w:r>
      <w:fldChar w:fldCharType="begin"/>
    </w:r>
    <w:r>
      <w:instrText>PAGE   \* MERGEFORMAT</w:instrText>
    </w:r>
    <w:r>
      <w:fldChar w:fldCharType="separate"/>
    </w:r>
    <w:r>
      <w:t>2</w:t>
    </w:r>
    <w:r>
      <w:fldChar w:fldCharType="end"/>
    </w:r>
  </w:p>
  <w:p w:rsidR="00FC0697" w:rsidRDefault="00FC0697">
    <w:pPr>
      <w:tabs>
        <w:tab w:val="center" w:pos="4153"/>
        <w:tab w:val="right" w:pos="8306"/>
      </w:tabs>
      <w:spacing w:after="200" w:line="276" w:lineRule="auto"/>
      <w:rPr>
        <w:lang w:eastAsia="lt-LT"/>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697" w:rsidRDefault="00FC0697">
    <w:pPr>
      <w:tabs>
        <w:tab w:val="center" w:pos="4153"/>
        <w:tab w:val="right" w:pos="8306"/>
      </w:tabs>
      <w:spacing w:after="200" w:line="276" w:lineRule="auto"/>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8"/>
  <w:hyphenationZone w:val="396"/>
  <w:doNotHyphenateCaps/>
  <w:drawingGridHorizont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EAA"/>
    <w:rsid w:val="003867A0"/>
    <w:rsid w:val="005B5EAA"/>
    <w:rsid w:val="009E5898"/>
    <w:rsid w:val="00FC0697"/>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E79003-7B93-451A-80DE-191AA101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65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e-tar.lt/portal/legalAct.html?documentId=cf1331b0ce6111e69e09f35d37acd719" TargetMode="External"/><Relationship Id="rId26" Type="http://schemas.openxmlformats.org/officeDocument/2006/relationships/hyperlink" Target="https://www.e-tar.lt/portal/legalAct.html?documentId=86b4b8a0c08a11e79122ea2db7aeb5f0" TargetMode="External"/><Relationship Id="rId39" Type="http://schemas.openxmlformats.org/officeDocument/2006/relationships/hyperlink" Target="https://www.e-tar.lt/portal/legalAct.html?documentId=ba6b0f2069ab11e4b6b89037654e22b1" TargetMode="External"/><Relationship Id="rId21" Type="http://schemas.openxmlformats.org/officeDocument/2006/relationships/hyperlink" Target="https://www.e-tar.lt/portal/legalAct.html?documentId=cf1331b0ce6111e69e09f35d37acd719" TargetMode="External"/><Relationship Id="rId34" Type="http://schemas.openxmlformats.org/officeDocument/2006/relationships/hyperlink" Target="https://www.e-tar.lt/portal/legalAct.html?documentId=86b4b8a0c08a11e79122ea2db7aeb5f0" TargetMode="External"/><Relationship Id="rId42" Type="http://schemas.openxmlformats.org/officeDocument/2006/relationships/hyperlink" Target="https://www.e-tar.lt/portal/legalAct.html?documentId=86b4b8a0c08a11e79122ea2db7aeb5f0" TargetMode="External"/><Relationship Id="rId47" Type="http://schemas.openxmlformats.org/officeDocument/2006/relationships/hyperlink" Target="https://www.e-tar.lt/portal/legalAct.html?documentId=86b4b8a0c08a11e79122ea2db7aeb5f0" TargetMode="External"/><Relationship Id="rId50" Type="http://schemas.openxmlformats.org/officeDocument/2006/relationships/hyperlink" Target="https://www.e-tar.lt/portal/legalAct.html?documentId=86b4b8a0c08a11e79122ea2db7aeb5f0" TargetMode="External"/><Relationship Id="rId55" Type="http://schemas.openxmlformats.org/officeDocument/2006/relationships/hyperlink" Target="https://www.e-tar.lt/portal/legalAct.html?documentId=ba6b0f2069ab11e4b6b89037654e22b1" TargetMode="External"/><Relationship Id="rId63" Type="http://schemas.openxmlformats.org/officeDocument/2006/relationships/footer" Target="footer6.xml"/><Relationship Id="rId68" Type="http://schemas.openxmlformats.org/officeDocument/2006/relationships/hyperlink" Target="https://www.e-tar.lt/portal/legalAct.html?documentId=ba6b0f2069ab11e4b6b89037654e22b1" TargetMode="External"/><Relationship Id="rId76" Type="http://schemas.openxmlformats.org/officeDocument/2006/relationships/hyperlink" Target="https://www.e-tar.lt/portal/legalAct.html?documentId=TAR.81F920AD031E" TargetMode="External"/><Relationship Id="rId84" Type="http://schemas.openxmlformats.org/officeDocument/2006/relationships/fontTable" Target="fontTable.xml"/><Relationship Id="rId7" Type="http://schemas.openxmlformats.org/officeDocument/2006/relationships/hyperlink" Target="https://www.e-tar.lt/portal/legalAct.html?documentId=ba6b0f2069ab11e4b6b89037654e22b1" TargetMode="External"/><Relationship Id="rId71" Type="http://schemas.openxmlformats.org/officeDocument/2006/relationships/hyperlink" Target="https://www.e-tar.lt/portal/legalAct.html?documentId=TAR.C36DAFCF1E42" TargetMode="External"/><Relationship Id="rId2" Type="http://schemas.openxmlformats.org/officeDocument/2006/relationships/settings" Target="settings.xml"/><Relationship Id="rId16" Type="http://schemas.openxmlformats.org/officeDocument/2006/relationships/header" Target="header3.xml"/><Relationship Id="rId29" Type="http://schemas.openxmlformats.org/officeDocument/2006/relationships/hyperlink" Target="https://www.e-tar.lt/portal/legalAct.html?documentId=91fe4120111611e58569be21ff080a8c" TargetMode="External"/><Relationship Id="rId11" Type="http://schemas.openxmlformats.org/officeDocument/2006/relationships/hyperlink" Target="https://www.e-tar.lt/portal/legalAct.html?documentId=586d67206b3e11e99989e603c54a3595" TargetMode="External"/><Relationship Id="rId24" Type="http://schemas.openxmlformats.org/officeDocument/2006/relationships/hyperlink" Target="https://www.e-tar.lt/portal/legalAct.html?documentId=de3d32104a1211e9b9e1d4aa8e4da0de" TargetMode="External"/><Relationship Id="rId32" Type="http://schemas.openxmlformats.org/officeDocument/2006/relationships/hyperlink" Target="https://www.e-tar.lt/portal/legalAct.html?documentId=de3d32104a1211e9b9e1d4aa8e4da0de" TargetMode="External"/><Relationship Id="rId37" Type="http://schemas.openxmlformats.org/officeDocument/2006/relationships/hyperlink" Target="https://www.e-tar.lt/portal/legalAct.html?documentId=586d67206b3e11e99989e603c54a3595" TargetMode="External"/><Relationship Id="rId40" Type="http://schemas.openxmlformats.org/officeDocument/2006/relationships/hyperlink" Target="https://www.e-tar.lt/portal/legalAct.html?documentId=ba6b0f2069ab11e4b6b89037654e22b1" TargetMode="External"/><Relationship Id="rId45" Type="http://schemas.openxmlformats.org/officeDocument/2006/relationships/hyperlink" Target="https://www.e-tar.lt/portal/legalAct.html?documentId=586d67206b3e11e99989e603c54a3595" TargetMode="External"/><Relationship Id="rId53" Type="http://schemas.openxmlformats.org/officeDocument/2006/relationships/hyperlink" Target="https://www.e-tar.lt/portal/legalAct.html?documentId=de3d32104a1211e9b9e1d4aa8e4da0de" TargetMode="External"/><Relationship Id="rId58" Type="http://schemas.openxmlformats.org/officeDocument/2006/relationships/header" Target="header4.xml"/><Relationship Id="rId66" Type="http://schemas.openxmlformats.org/officeDocument/2006/relationships/hyperlink" Target="https://www.e-tar.lt/portal/legalAct.html?documentId=86b4b8a0c08a11e79122ea2db7aeb5f0" TargetMode="External"/><Relationship Id="rId74" Type="http://schemas.openxmlformats.org/officeDocument/2006/relationships/hyperlink" Target="https://www.e-tar.lt/portal/legalAct.html?documentId=TAR.2C3C8D1E894E" TargetMode="External"/><Relationship Id="rId79" Type="http://schemas.openxmlformats.org/officeDocument/2006/relationships/hyperlink" Target="https://www.e-tar.lt/portal/legalAct.html?documentId=91fe4120111611e58569be21ff080a8c" TargetMode="External"/><Relationship Id="rId5" Type="http://schemas.openxmlformats.org/officeDocument/2006/relationships/endnotes" Target="endnotes.xml"/><Relationship Id="rId61" Type="http://schemas.openxmlformats.org/officeDocument/2006/relationships/footer" Target="footer5.xml"/><Relationship Id="rId82" Type="http://schemas.openxmlformats.org/officeDocument/2006/relationships/hyperlink" Target="https://www.e-tar.lt/portal/legalAct.html?documentId=de3d32104a1211e9b9e1d4aa8e4da0de" TargetMode="External"/><Relationship Id="rId19" Type="http://schemas.openxmlformats.org/officeDocument/2006/relationships/hyperlink" Target="https://www.e-tar.lt/portal/legalAct.html?documentId=de3d32104a1211e9b9e1d4aa8e4da0de" TargetMode="External"/><Relationship Id="rId4" Type="http://schemas.openxmlformats.org/officeDocument/2006/relationships/footnotes" Target="footnotes.xml"/><Relationship Id="rId9" Type="http://schemas.openxmlformats.org/officeDocument/2006/relationships/hyperlink" Target="https://www.e-tar.lt/portal/legalAct.html?documentId=de3d32104a1211e9b9e1d4aa8e4da0de" TargetMode="External"/><Relationship Id="rId14" Type="http://schemas.openxmlformats.org/officeDocument/2006/relationships/footer" Target="footer1.xml"/><Relationship Id="rId22" Type="http://schemas.openxmlformats.org/officeDocument/2006/relationships/hyperlink" Target="https://www.e-tar.lt/portal/legalAct.html?documentId=de3d32104a1211e9b9e1d4aa8e4da0de" TargetMode="External"/><Relationship Id="rId27" Type="http://schemas.openxmlformats.org/officeDocument/2006/relationships/hyperlink" Target="https://www.e-tar.lt/portal/legalAct.html?documentId=86b4b8a0c08a11e79122ea2db7aeb5f0" TargetMode="External"/><Relationship Id="rId30" Type="http://schemas.openxmlformats.org/officeDocument/2006/relationships/hyperlink" Target="https://www.e-tar.lt/portal/legalAct.html?documentId=86b4b8a0c08a11e79122ea2db7aeb5f0" TargetMode="External"/><Relationship Id="rId35" Type="http://schemas.openxmlformats.org/officeDocument/2006/relationships/hyperlink" Target="https://www.e-tar.lt/portal/legalAct.html?documentId=86b4b8a0c08a11e79122ea2db7aeb5f0" TargetMode="External"/><Relationship Id="rId43" Type="http://schemas.openxmlformats.org/officeDocument/2006/relationships/hyperlink" Target="https://www.e-tar.lt/portal/legalAct.html?documentId=86b4b8a0c08a11e79122ea2db7aeb5f0" TargetMode="External"/><Relationship Id="rId48" Type="http://schemas.openxmlformats.org/officeDocument/2006/relationships/hyperlink" Target="https://www.e-tar.lt/portal/legalAct.html?documentId=cf1331b0ce6111e69e09f35d37acd719" TargetMode="External"/><Relationship Id="rId56" Type="http://schemas.openxmlformats.org/officeDocument/2006/relationships/hyperlink" Target="https://www.e-tar.lt/portal/legalAct.html?documentId=TAR.3D0B34D0ED16" TargetMode="External"/><Relationship Id="rId64" Type="http://schemas.openxmlformats.org/officeDocument/2006/relationships/hyperlink" Target="https://www.e-tar.lt/portal/legalAct.html?documentId=TAR.3D0B34D0ED16" TargetMode="External"/><Relationship Id="rId69" Type="http://schemas.openxmlformats.org/officeDocument/2006/relationships/hyperlink" Target="https://www.e-tar.lt/portal/legalAct.html?documentId=TAR.E333C81FFFF4" TargetMode="External"/><Relationship Id="rId77" Type="http://schemas.openxmlformats.org/officeDocument/2006/relationships/hyperlink" Target="https://www.e-tar.lt/portal/legalAct.html?documentId=65e7d0a09ac611e3a4affcaaa513aa57" TargetMode="External"/><Relationship Id="rId8" Type="http://schemas.openxmlformats.org/officeDocument/2006/relationships/hyperlink" Target="https://www.e-tar.lt/portal/legalAct.html?documentId=cf1331b0ce6111e69e09f35d37acd719" TargetMode="External"/><Relationship Id="rId51" Type="http://schemas.openxmlformats.org/officeDocument/2006/relationships/hyperlink" Target="https://www.e-tar.lt/portal/legalAct.html?documentId=86b4b8a0c08a11e79122ea2db7aeb5f0" TargetMode="External"/><Relationship Id="rId72" Type="http://schemas.openxmlformats.org/officeDocument/2006/relationships/hyperlink" Target="https://www.e-tar.lt/portal/legalAct.html?documentId=TAR.3D0B34D0ED16" TargetMode="External"/><Relationship Id="rId80" Type="http://schemas.openxmlformats.org/officeDocument/2006/relationships/hyperlink" Target="https://www.e-tar.lt/portal/legalAct.html?documentId=cf1331b0ce6111e69e09f35d37acd719"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e-tar.lt/portal/legalAct.html?documentId=de3d32104a1211e9b9e1d4aa8e4da0de" TargetMode="External"/><Relationship Id="rId33" Type="http://schemas.openxmlformats.org/officeDocument/2006/relationships/hyperlink" Target="https://www.e-tar.lt/portal/legalAct.html?documentId=586d67206b3e11e99989e603c54a3595" TargetMode="External"/><Relationship Id="rId38" Type="http://schemas.openxmlformats.org/officeDocument/2006/relationships/hyperlink" Target="https://www.e-tar.lt/portal/legalAct.html?documentId=ba6b0f2069ab11e4b6b89037654e22b1" TargetMode="External"/><Relationship Id="rId46" Type="http://schemas.openxmlformats.org/officeDocument/2006/relationships/hyperlink" Target="https://www.e-tar.lt/portal/legalAct.html?documentId=86b4b8a0c08a11e79122ea2db7aeb5f0" TargetMode="External"/><Relationship Id="rId59" Type="http://schemas.openxmlformats.org/officeDocument/2006/relationships/header" Target="header5.xml"/><Relationship Id="rId67" Type="http://schemas.openxmlformats.org/officeDocument/2006/relationships/hyperlink" Target="https://www.e-tar.lt/portal/legalAct.html?documentId=TAR.3D0B34D0ED16" TargetMode="External"/><Relationship Id="rId20" Type="http://schemas.openxmlformats.org/officeDocument/2006/relationships/hyperlink" Target="https://www.e-tar.lt/portal/legalAct.html?documentId=586d67206b3e11e99989e603c54a3595" TargetMode="External"/><Relationship Id="rId41" Type="http://schemas.openxmlformats.org/officeDocument/2006/relationships/hyperlink" Target="https://www.e-tar.lt/portal/legalAct.html?documentId=86b4b8a0c08a11e79122ea2db7aeb5f0" TargetMode="External"/><Relationship Id="rId54" Type="http://schemas.openxmlformats.org/officeDocument/2006/relationships/hyperlink" Target="https://www.e-tar.lt/portal/legalAct.html?documentId=586d67206b3e11e99989e603c54a3595" TargetMode="External"/><Relationship Id="rId62" Type="http://schemas.openxmlformats.org/officeDocument/2006/relationships/header" Target="header6.xml"/><Relationship Id="rId70" Type="http://schemas.openxmlformats.org/officeDocument/2006/relationships/hyperlink" Target="https://www.e-tar.lt/portal/legalAct.html?documentId=TAR.2FB4E5B1D602" TargetMode="External"/><Relationship Id="rId75" Type="http://schemas.openxmlformats.org/officeDocument/2006/relationships/hyperlink" Target="https://www.e-tar.lt/portal/legalAct.html?documentId=TAR.266CFDD830C2" TargetMode="External"/><Relationship Id="rId83" Type="http://schemas.openxmlformats.org/officeDocument/2006/relationships/hyperlink" Target="https://www.e-tar.lt/portal/legalAct.html?documentId=586d67206b3e11e99989e603c54a3595" TargetMode="External"/><Relationship Id="rId1" Type="http://schemas.openxmlformats.org/officeDocument/2006/relationships/styles" Target="styles.xml"/><Relationship Id="rId6" Type="http://schemas.openxmlformats.org/officeDocument/2006/relationships/hyperlink" Target="https://www.e-tar.lt/portal/legalAct.html?documentId=TAR.55731828D3D8" TargetMode="External"/><Relationship Id="rId15" Type="http://schemas.openxmlformats.org/officeDocument/2006/relationships/footer" Target="footer2.xml"/><Relationship Id="rId23" Type="http://schemas.openxmlformats.org/officeDocument/2006/relationships/hyperlink" Target="https://www.e-tar.lt/portal/legalAct.html?documentId=cf1331b0ce6111e69e09f35d37acd719" TargetMode="External"/><Relationship Id="rId28" Type="http://schemas.openxmlformats.org/officeDocument/2006/relationships/hyperlink" Target="https://www.e-tar.lt/portal/legalAct.html?documentId=586d67206b3e11e99989e603c54a3595" TargetMode="External"/><Relationship Id="rId36" Type="http://schemas.openxmlformats.org/officeDocument/2006/relationships/hyperlink" Target="https://www.e-tar.lt/portal/legalAct.html?documentId=586d67206b3e11e99989e603c54a3595" TargetMode="External"/><Relationship Id="rId49" Type="http://schemas.openxmlformats.org/officeDocument/2006/relationships/hyperlink" Target="https://www.e-tar.lt/portal/legalAct.html?documentId=de3d32104a1211e9b9e1d4aa8e4da0de" TargetMode="External"/><Relationship Id="rId57" Type="http://schemas.openxmlformats.org/officeDocument/2006/relationships/hyperlink" Target="https://www.e-tar.lt/portal/legalAct.html?documentId=ba6b0f2069ab11e4b6b89037654e22b1" TargetMode="External"/><Relationship Id="rId10" Type="http://schemas.openxmlformats.org/officeDocument/2006/relationships/hyperlink" Target="https://www.e-tar.lt/portal/legalAct.html?documentId=586d67206b3e11e99989e603c54a3595" TargetMode="External"/><Relationship Id="rId31" Type="http://schemas.openxmlformats.org/officeDocument/2006/relationships/hyperlink" Target="https://www.e-tar.lt/portal/legalAct.html?documentId=91fe4120111611e58569be21ff080a8c" TargetMode="External"/><Relationship Id="rId44" Type="http://schemas.openxmlformats.org/officeDocument/2006/relationships/hyperlink" Target="https://www.e-tar.lt/portal/legalAct.html?documentId=de3d32104a1211e9b9e1d4aa8e4da0de" TargetMode="External"/><Relationship Id="rId52" Type="http://schemas.openxmlformats.org/officeDocument/2006/relationships/hyperlink" Target="https://www.e-tar.lt/portal/legalAct.html?documentId=cf1331b0ce6111e69e09f35d37acd719" TargetMode="External"/><Relationship Id="rId60" Type="http://schemas.openxmlformats.org/officeDocument/2006/relationships/footer" Target="footer4.xml"/><Relationship Id="rId65" Type="http://schemas.openxmlformats.org/officeDocument/2006/relationships/hyperlink" Target="https://www.e-tar.lt/portal/legalAct.html?documentId=ba6b0f2069ab11e4b6b89037654e22b1" TargetMode="External"/><Relationship Id="rId73" Type="http://schemas.openxmlformats.org/officeDocument/2006/relationships/hyperlink" Target="https://www.e-tar.lt/portal/legalAct.html?documentId=TAR.D81B2F39A650" TargetMode="External"/><Relationship Id="rId78" Type="http://schemas.openxmlformats.org/officeDocument/2006/relationships/hyperlink" Target="https://www.e-tar.lt/portal/legalAct.html?documentId=ba6b0f2069ab11e4b6b89037654e22b1" TargetMode="External"/><Relationship Id="rId81" Type="http://schemas.openxmlformats.org/officeDocument/2006/relationships/hyperlink" Target="https://www.e-tar.lt/portal/legalAct.html?documentId=86b4b8a0c08a11e79122ea2db7aeb5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28801</Words>
  <Characters>16418</Characters>
  <Application>Microsoft Office Word</Application>
  <DocSecurity>0</DocSecurity>
  <Lines>136</Lines>
  <Paragraphs>90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45129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marina.buivid@gmail.com</dc:creator>
  <cp:lastModifiedBy>Aura Cirkinienė</cp:lastModifiedBy>
  <cp:revision>2</cp:revision>
  <dcterms:created xsi:type="dcterms:W3CDTF">2019-09-17T08:50:00Z</dcterms:created>
  <dcterms:modified xsi:type="dcterms:W3CDTF">2019-09-17T08:50:00Z</dcterms:modified>
</cp:coreProperties>
</file>