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52" w:rsidRDefault="00B7754E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A82052" w:rsidRDefault="00A82052">
      <w:pPr>
        <w:spacing w:after="0" w:line="240" w:lineRule="auto"/>
        <w:jc w:val="center"/>
      </w:pPr>
    </w:p>
    <w:p w:rsidR="00A82052" w:rsidRDefault="00B7754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Prekių pirkimai</w:t>
      </w:r>
    </w:p>
    <w:p w:rsidR="00A82052" w:rsidRDefault="00A82052">
      <w:pPr>
        <w:spacing w:after="0" w:line="240" w:lineRule="auto"/>
        <w:jc w:val="center"/>
      </w:pPr>
    </w:p>
    <w:p w:rsidR="00A82052" w:rsidRDefault="00B775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2052" w:rsidRDefault="00B775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Mykolo Romerio universitetas, 111951726</w:t>
      </w:r>
    </w:p>
    <w:p w:rsidR="00A82052" w:rsidRDefault="00B775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Ateities g. 20, LT-08303 Vilnius</w:t>
      </w:r>
    </w:p>
    <w:p w:rsidR="00A82052" w:rsidRDefault="00B775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Neringa Kardamovičiūtė, tel. (8 5) 271 4643, el. paštas ne</w:t>
      </w:r>
      <w:r>
        <w:rPr>
          <w:rFonts w:ascii="Times New Roman" w:hAnsi="Times New Roman" w:cs="Times New Roman"/>
          <w:sz w:val="24"/>
          <w:szCs w:val="24"/>
        </w:rPr>
        <w:t>ringa.kard@mruni.eu</w:t>
      </w:r>
    </w:p>
    <w:p w:rsidR="00A82052" w:rsidRDefault="00B775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2052" w:rsidRDefault="00B775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Kompiuterinės ir programinės įrangos pirkimas</w:t>
      </w:r>
    </w:p>
    <w:p w:rsidR="00A82052" w:rsidRDefault="00B775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Kompiuterinės ir programinės įrangos pirkimas</w:t>
      </w:r>
    </w:p>
    <w:p w:rsidR="00A82052" w:rsidRDefault="00B775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prekės</w:t>
      </w:r>
    </w:p>
    <w:p w:rsidR="00A82052" w:rsidRDefault="00B775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 xml:space="preserve">PIRKIMO </w:t>
      </w:r>
      <w:r>
        <w:rPr>
          <w:rFonts w:ascii="Times New Roman" w:hAnsi="Times New Roman" w:cs="Times New Roman"/>
          <w:i/>
          <w:sz w:val="24"/>
          <w:szCs w:val="24"/>
        </w:rPr>
        <w:t>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82052" w:rsidRDefault="00B775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būdas</w:t>
      </w:r>
      <w:r>
        <w:rPr>
          <w:rFonts w:ascii="Times New Roman" w:hAnsi="Times New Roman" w:cs="Times New Roman"/>
          <w:sz w:val="24"/>
          <w:szCs w:val="24"/>
        </w:rPr>
        <w:t>: Atviras konkursas</w:t>
      </w:r>
    </w:p>
    <w:p w:rsidR="00A82052" w:rsidRDefault="00B775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nurodytas pirkimo būdas</w:t>
      </w:r>
      <w:r>
        <w:rPr>
          <w:rFonts w:ascii="Times New Roman" w:hAnsi="Times New Roman" w:cs="Times New Roman"/>
          <w:sz w:val="24"/>
          <w:szCs w:val="24"/>
        </w:rPr>
        <w:t>: Vadovaujantis VPĮ 42 str. 2 d. 1 p.</w:t>
      </w:r>
    </w:p>
    <w:p w:rsidR="00A82052" w:rsidRDefault="00B7754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2015-07-28</w:t>
      </w:r>
    </w:p>
    <w:p w:rsidR="00A82052" w:rsidRDefault="00A82052">
      <w:pPr>
        <w:spacing w:after="0" w:line="240" w:lineRule="auto"/>
        <w:jc w:val="center"/>
      </w:pPr>
    </w:p>
    <w:p w:rsidR="00A82052" w:rsidRDefault="00B7754E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A82052" w:rsidRDefault="00A82052">
      <w:pPr>
        <w:spacing w:after="0" w:line="240" w:lineRule="auto"/>
        <w:jc w:val="center"/>
      </w:pPr>
    </w:p>
    <w:sectPr w:rsidR="00A82052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54E" w:rsidRDefault="00B7754E">
      <w:pPr>
        <w:spacing w:after="0" w:line="240" w:lineRule="auto"/>
      </w:pPr>
      <w:r>
        <w:separator/>
      </w:r>
    </w:p>
  </w:endnote>
  <w:endnote w:type="continuationSeparator" w:id="0">
    <w:p w:rsidR="00B7754E" w:rsidRDefault="00B7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52" w:rsidRDefault="00A820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54E" w:rsidRDefault="00B7754E">
      <w:pPr>
        <w:spacing w:after="0" w:line="240" w:lineRule="auto"/>
      </w:pPr>
      <w:r>
        <w:separator/>
      </w:r>
    </w:p>
  </w:footnote>
  <w:footnote w:type="continuationSeparator" w:id="0">
    <w:p w:rsidR="00B7754E" w:rsidRDefault="00B77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3D10D2"/>
    <w:rsid w:val="00A82052"/>
    <w:rsid w:val="00A84D90"/>
    <w:rsid w:val="00B7754E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2015-07-31T11:47:00Z</dcterms:created>
  <dcterms:modified xsi:type="dcterms:W3CDTF">2015-07-31T11:47:00Z</dcterms:modified>
</cp:coreProperties>
</file>