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28" w:rsidRDefault="00230CD4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7A6628" w:rsidRDefault="007A6628">
      <w:pPr>
        <w:spacing w:after="0" w:line="240" w:lineRule="auto"/>
        <w:jc w:val="center"/>
      </w:pPr>
    </w:p>
    <w:p w:rsidR="007A6628" w:rsidRDefault="00230CD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7A6628" w:rsidRDefault="007A6628">
      <w:pPr>
        <w:spacing w:after="0" w:line="240" w:lineRule="auto"/>
        <w:jc w:val="center"/>
      </w:pPr>
    </w:p>
    <w:p w:rsidR="007A6628" w:rsidRDefault="00230CD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6628" w:rsidRDefault="00230CD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Mykolo Romerio universitetas, 111951726</w:t>
      </w:r>
    </w:p>
    <w:p w:rsidR="007A6628" w:rsidRDefault="00230CD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Ateities g. 20, LT-08303 Vilnius</w:t>
      </w:r>
    </w:p>
    <w:p w:rsidR="007A6628" w:rsidRDefault="00230CD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Neringa Kardamovičiūtė, tel. (8 5) 271 4643, el. paštas ne</w:t>
      </w:r>
      <w:r>
        <w:rPr>
          <w:rFonts w:ascii="Times New Roman" w:hAnsi="Times New Roman" w:cs="Times New Roman"/>
          <w:sz w:val="24"/>
          <w:szCs w:val="24"/>
        </w:rPr>
        <w:t>ringa.kard@mruni.eu</w:t>
      </w:r>
    </w:p>
    <w:p w:rsidR="007A6628" w:rsidRDefault="00230CD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7A6628" w:rsidRDefault="00230CD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6628" w:rsidRDefault="00230CD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LIETUVOS LEIDĖJO ELEKTRONINIŲ KNYGŲ BEI TEISĖS AKTŲ DUOMENŲ BAZIŲ PRENUMERATOS PASLAUGŲ PIRKIMAS</w:t>
      </w:r>
    </w:p>
    <w:p w:rsidR="007A6628" w:rsidRDefault="00230CD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 xml:space="preserve">Trumpas pirkimo objekto </w:t>
      </w:r>
      <w:r>
        <w:rPr>
          <w:rFonts w:ascii="Times New Roman" w:hAnsi="Times New Roman" w:cs="Times New Roman"/>
          <w:i/>
          <w:sz w:val="24"/>
          <w:szCs w:val="24"/>
        </w:rPr>
        <w:t>apibūdinimas</w:t>
      </w:r>
      <w:r>
        <w:rPr>
          <w:rFonts w:ascii="Times New Roman" w:hAnsi="Times New Roman" w:cs="Times New Roman"/>
          <w:sz w:val="24"/>
          <w:szCs w:val="24"/>
        </w:rPr>
        <w:t>: LIETUVOS LEIDĖJO ELEKTRONINIŲ KNYGŲ BEI TEISĖS AKTŲ DUOMENŲ BAZIŲ PRENUMERATOS PASLAUGŲ PIRKIMAS</w:t>
      </w:r>
    </w:p>
    <w:p w:rsidR="007A6628" w:rsidRDefault="00230CD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paslaugos</w:t>
      </w:r>
    </w:p>
    <w:p w:rsidR="007A6628" w:rsidRDefault="00230CD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(pildoma tiek kartų, kiek sudaryta pirkimo</w:t>
      </w:r>
      <w:r>
        <w:rPr>
          <w:rFonts w:ascii="Times New Roman" w:hAnsi="Times New Roman" w:cs="Times New Roman"/>
          <w:i/>
          <w:sz w:val="24"/>
          <w:szCs w:val="24"/>
        </w:rPr>
        <w:t xml:space="preserve">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6628" w:rsidRDefault="00230CD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2 pirkimo dalis. Teisės aktų, integruotų su teismų praktika, duomenų bazės prenumeratos paslaugos.</w:t>
      </w:r>
    </w:p>
    <w:p w:rsidR="007A6628" w:rsidRDefault="00230CD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</w:t>
      </w:r>
      <w:r>
        <w:rPr>
          <w:rFonts w:ascii="Times New Roman" w:hAnsi="Times New Roman" w:cs="Times New Roman"/>
          <w:i/>
          <w:sz w:val="24"/>
          <w:szCs w:val="24"/>
        </w:rPr>
        <w:t xml:space="preserve"> vardas ir pavardė</w:t>
      </w:r>
      <w:r>
        <w:rPr>
          <w:rFonts w:ascii="Times New Roman" w:hAnsi="Times New Roman" w:cs="Times New Roman"/>
          <w:sz w:val="24"/>
          <w:szCs w:val="24"/>
        </w:rPr>
        <w:t>: UAB "Lexnet", 300518138</w:t>
      </w:r>
    </w:p>
    <w:p w:rsidR="007A6628" w:rsidRDefault="00230CD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Bendra galutinė sutarties vertė eurais ir litais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4357,02 Eur su PVM</w:t>
      </w:r>
    </w:p>
    <w:p w:rsidR="007A6628" w:rsidRDefault="00230CD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</w:t>
      </w:r>
      <w:r>
        <w:rPr>
          <w:rFonts w:ascii="Times New Roman" w:hAnsi="Times New Roman" w:cs="Times New Roman"/>
          <w:i/>
          <w:sz w:val="24"/>
          <w:szCs w:val="24"/>
        </w:rPr>
        <w:t>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7A6628" w:rsidRDefault="00230CD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2015-06-30</w:t>
      </w:r>
    </w:p>
    <w:p w:rsidR="007A6628" w:rsidRDefault="007A6628">
      <w:pPr>
        <w:spacing w:after="0" w:line="240" w:lineRule="auto"/>
        <w:jc w:val="center"/>
      </w:pPr>
    </w:p>
    <w:p w:rsidR="007A6628" w:rsidRDefault="00230CD4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7A6628" w:rsidRDefault="007A6628">
      <w:pPr>
        <w:spacing w:after="0" w:line="240" w:lineRule="auto"/>
        <w:jc w:val="center"/>
      </w:pPr>
    </w:p>
    <w:sectPr w:rsidR="007A6628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D4" w:rsidRDefault="00230CD4">
      <w:pPr>
        <w:spacing w:after="0" w:line="240" w:lineRule="auto"/>
      </w:pPr>
      <w:r>
        <w:separator/>
      </w:r>
    </w:p>
  </w:endnote>
  <w:endnote w:type="continuationSeparator" w:id="0">
    <w:p w:rsidR="00230CD4" w:rsidRDefault="0023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28" w:rsidRDefault="007A66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D4" w:rsidRDefault="00230CD4">
      <w:pPr>
        <w:spacing w:after="0" w:line="240" w:lineRule="auto"/>
      </w:pPr>
      <w:r>
        <w:separator/>
      </w:r>
    </w:p>
  </w:footnote>
  <w:footnote w:type="continuationSeparator" w:id="0">
    <w:p w:rsidR="00230CD4" w:rsidRDefault="0023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230CD4"/>
    <w:rsid w:val="0073092F"/>
    <w:rsid w:val="007A6628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2015-07-08T08:29:00Z</dcterms:created>
  <dcterms:modified xsi:type="dcterms:W3CDTF">2015-07-08T08:29:00Z</dcterms:modified>
</cp:coreProperties>
</file>